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A84E" w14:textId="6E065159" w:rsidR="00767E13" w:rsidRPr="00A80B15" w:rsidRDefault="007E196A" w:rsidP="007E196A">
      <w:pPr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A80B15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Columbia’s CDBG-DR Program Budget and </w:t>
      </w:r>
      <w:r w:rsidR="00D8634D" w:rsidRPr="00A80B15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Summaries</w:t>
      </w:r>
    </w:p>
    <w:p w14:paraId="611D4B27" w14:textId="77777777" w:rsidR="007E196A" w:rsidRDefault="007E196A" w:rsidP="007E196A">
      <w:pPr>
        <w:jc w:val="center"/>
        <w:rPr>
          <w:b/>
          <w:bCs/>
          <w:sz w:val="28"/>
          <w:szCs w:val="28"/>
        </w:rPr>
      </w:pPr>
    </w:p>
    <w:p w14:paraId="28088711" w14:textId="3A6704B3" w:rsidR="007E196A" w:rsidRPr="00A80B15" w:rsidRDefault="007E196A" w:rsidP="00726BD6">
      <w:pPr>
        <w:pStyle w:val="Heading1"/>
        <w:ind w:hanging="1038"/>
        <w:rPr>
          <w:color w:val="1F4E79" w:themeColor="accent5" w:themeShade="80"/>
        </w:rPr>
      </w:pPr>
      <w:r w:rsidRPr="00A80B15">
        <w:rPr>
          <w:color w:val="1F4E79" w:themeColor="accent5" w:themeShade="80"/>
        </w:rPr>
        <w:t>Program Budget</w:t>
      </w:r>
    </w:p>
    <w:p w14:paraId="2F813482" w14:textId="77777777" w:rsidR="007E196A" w:rsidRDefault="007E196A" w:rsidP="007E196A">
      <w:pPr>
        <w:pStyle w:val="Heading1"/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5520"/>
        <w:gridCol w:w="4280"/>
      </w:tblGrid>
      <w:tr w:rsidR="007E196A" w:rsidRPr="007E196A" w14:paraId="6928BFAB" w14:textId="77777777" w:rsidTr="009D2913">
        <w:trPr>
          <w:trHeight w:val="960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C4420" w14:textId="77777777" w:rsidR="007E196A" w:rsidRPr="007E196A" w:rsidRDefault="007E196A" w:rsidP="007E1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Activity Name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3235" w14:textId="77777777" w:rsidR="007E196A" w:rsidRPr="007E196A" w:rsidRDefault="007E196A" w:rsidP="007E1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Total Funding</w:t>
            </w:r>
          </w:p>
        </w:tc>
      </w:tr>
      <w:tr w:rsidR="007E196A" w:rsidRPr="007E196A" w14:paraId="07587FBF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DFE98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CHAP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E4F5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9,450,964 </w:t>
            </w:r>
          </w:p>
        </w:tc>
      </w:tr>
      <w:tr w:rsidR="007E196A" w:rsidRPr="007E196A" w14:paraId="67BC6C9C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975B6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Small Rental Repair Program (SRRP)LMI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136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1,044,663 </w:t>
            </w:r>
          </w:p>
        </w:tc>
      </w:tr>
      <w:tr w:rsidR="007E196A" w:rsidRPr="007E196A" w14:paraId="41FC42AE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F9096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Elevation Reimbursement Program (ERP)LMI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A441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  45,464 </w:t>
            </w:r>
          </w:p>
        </w:tc>
      </w:tr>
      <w:tr w:rsidR="007E196A" w:rsidRPr="007E196A" w14:paraId="4F583D9D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6EACD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Small Business Disaster Recovery Program (SBDRP)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68EF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118,726 </w:t>
            </w:r>
          </w:p>
        </w:tc>
      </w:tr>
      <w:tr w:rsidR="007E196A" w:rsidRPr="007E196A" w14:paraId="578C795C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090FF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Minor Repair Program (MRP) Urgent Need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3BC3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          -   </w:t>
            </w:r>
          </w:p>
        </w:tc>
      </w:tr>
      <w:tr w:rsidR="007E196A" w:rsidRPr="007E196A" w14:paraId="6D8EED7D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B03D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Administration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AA1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1,307,750 </w:t>
            </w:r>
          </w:p>
        </w:tc>
      </w:tr>
      <w:tr w:rsidR="007E196A" w:rsidRPr="007E196A" w14:paraId="0B4FC119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9CDCC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Planning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C87B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1,764,857 </w:t>
            </w:r>
          </w:p>
        </w:tc>
      </w:tr>
      <w:tr w:rsidR="007E196A" w:rsidRPr="007E196A" w14:paraId="61654DDD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AF8838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Elevation Reimbursement Program-(ERP)Urgent Need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7F4C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  46,536 </w:t>
            </w:r>
          </w:p>
        </w:tc>
      </w:tr>
      <w:tr w:rsidR="007E196A" w:rsidRPr="007E196A" w14:paraId="215D4390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90D87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Multi-Family Affordable Housing Fund (MAHF) LMI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9949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2,634,656 </w:t>
            </w:r>
          </w:p>
        </w:tc>
      </w:tr>
      <w:tr w:rsidR="007E196A" w:rsidRPr="007E196A" w14:paraId="10BBBD2D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5AE14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Minor Repair Program (MRP)LMI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2AD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8,370,188 </w:t>
            </w:r>
          </w:p>
        </w:tc>
      </w:tr>
      <w:tr w:rsidR="007E196A" w:rsidRPr="007E196A" w14:paraId="47259EED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50EEA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Canal Head Gates Project (CHGP) Urgent Need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D6E4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  26,795 </w:t>
            </w:r>
          </w:p>
        </w:tc>
      </w:tr>
      <w:tr w:rsidR="007E196A" w:rsidRPr="007E196A" w14:paraId="0BBF3039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EC97C" w14:textId="6ADC7A75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Buy-out -</w:t>
            </w:r>
            <w:r w:rsidR="009C36D8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FEMA</w:t>
            </w: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Hazard Mitigation (HMGP)Urgent Need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564A" w14:textId="77777777" w:rsidR="007E196A" w:rsidRPr="007E196A" w:rsidRDefault="007E196A" w:rsidP="007E19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1,344,401 </w:t>
            </w:r>
          </w:p>
        </w:tc>
      </w:tr>
      <w:tr w:rsidR="009D2913" w:rsidRPr="007E196A" w14:paraId="5DDAF144" w14:textId="77777777" w:rsidTr="00C553D1">
        <w:trPr>
          <w:trHeight w:val="330"/>
          <w:jc w:val="center"/>
        </w:trPr>
        <w:tc>
          <w:tcPr>
            <w:tcW w:w="5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9BE4B" w14:textId="77777777" w:rsidR="009D2913" w:rsidRPr="007E196A" w:rsidRDefault="009D2913" w:rsidP="009D29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Columbia Buy-out Program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16F1" w14:textId="64CE9D06" w:rsidR="009D2913" w:rsidRPr="007E196A" w:rsidRDefault="009D2913" w:rsidP="009D29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               -   </w:t>
            </w:r>
          </w:p>
        </w:tc>
      </w:tr>
      <w:tr w:rsidR="009D2913" w:rsidRPr="007E196A" w14:paraId="7730EB66" w14:textId="77777777" w:rsidTr="009D2913">
        <w:trPr>
          <w:trHeight w:val="330"/>
          <w:jc w:val="center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6B61D" w14:textId="77777777" w:rsidR="009D2913" w:rsidRPr="007E196A" w:rsidRDefault="009D2913" w:rsidP="009D29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Total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4C68" w14:textId="77777777" w:rsidR="009D2913" w:rsidRPr="007E196A" w:rsidRDefault="009D2913" w:rsidP="009D29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E196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$                                                  26,155,000 </w:t>
            </w:r>
          </w:p>
        </w:tc>
      </w:tr>
    </w:tbl>
    <w:p w14:paraId="11685470" w14:textId="77777777" w:rsidR="007E196A" w:rsidRPr="007E196A" w:rsidRDefault="007E196A" w:rsidP="007E196A">
      <w:pPr>
        <w:pStyle w:val="Heading1"/>
      </w:pPr>
    </w:p>
    <w:p w14:paraId="032D73DF" w14:textId="1D2C2238" w:rsidR="007E196A" w:rsidRDefault="007E196A" w:rsidP="007E196A">
      <w:pPr>
        <w:pStyle w:val="Heading1"/>
        <w:ind w:hanging="678"/>
      </w:pPr>
    </w:p>
    <w:p w14:paraId="540CE7CD" w14:textId="484D76A7" w:rsidR="007E196A" w:rsidRPr="00A80B15" w:rsidRDefault="007E196A" w:rsidP="00726BD6">
      <w:pPr>
        <w:pStyle w:val="Heading1"/>
        <w:ind w:hanging="1038"/>
        <w:rPr>
          <w:color w:val="1F4E79" w:themeColor="accent5" w:themeShade="80"/>
        </w:rPr>
      </w:pPr>
      <w:r w:rsidRPr="00A80B15">
        <w:rPr>
          <w:color w:val="1F4E79" w:themeColor="accent5" w:themeShade="80"/>
        </w:rPr>
        <w:t xml:space="preserve">Program </w:t>
      </w:r>
      <w:r w:rsidR="005232EE" w:rsidRPr="00A80B15">
        <w:rPr>
          <w:color w:val="1F4E79" w:themeColor="accent5" w:themeShade="80"/>
        </w:rPr>
        <w:t>Summaries</w:t>
      </w:r>
    </w:p>
    <w:p w14:paraId="01C2F633" w14:textId="77777777" w:rsidR="007E196A" w:rsidRDefault="007E196A" w:rsidP="007E196A">
      <w:pPr>
        <w:pStyle w:val="BodyText"/>
        <w:spacing w:before="3"/>
        <w:rPr>
          <w:b/>
          <w:sz w:val="28"/>
        </w:rPr>
      </w:pPr>
    </w:p>
    <w:p w14:paraId="2F6BC13F" w14:textId="0B2C96E6" w:rsidR="007E196A" w:rsidRPr="00A80B15" w:rsidRDefault="007E196A" w:rsidP="0069563E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bookmarkStart w:id="0" w:name="_Toc92475460"/>
      <w:r w:rsidRPr="00A80B15">
        <w:rPr>
          <w:rFonts w:asciiTheme="minorHAnsi" w:hAnsiTheme="minorHAnsi" w:cstheme="minorHAnsi"/>
          <w:color w:val="2E74B5" w:themeColor="accent5" w:themeShade="BF"/>
        </w:rPr>
        <w:t>Columbia Homeowner Assistance Program (CHAP)</w:t>
      </w:r>
      <w:bookmarkEnd w:id="0"/>
    </w:p>
    <w:p w14:paraId="0738868E" w14:textId="77777777" w:rsidR="007E196A" w:rsidRDefault="007E196A" w:rsidP="0069563E">
      <w:pPr>
        <w:spacing w:before="22"/>
        <w:rPr>
          <w:sz w:val="24"/>
        </w:rPr>
      </w:pPr>
      <w:r>
        <w:rPr>
          <w:b/>
          <w:sz w:val="24"/>
        </w:rPr>
        <w:t xml:space="preserve">Program Eligible Activity: </w:t>
      </w:r>
      <w:r w:rsidRPr="002F2705">
        <w:rPr>
          <w:rFonts w:ascii="Arial" w:hAnsi="Arial" w:cs="Arial"/>
        </w:rPr>
        <w:t>R</w:t>
      </w:r>
      <w:r w:rsidRPr="002F2705">
        <w:rPr>
          <w:rFonts w:ascii="Arial" w:eastAsia="Arial" w:hAnsi="Arial" w:cs="Arial"/>
          <w:kern w:val="0"/>
          <w:lang w:bidi="en-US"/>
          <w14:ligatures w14:val="none"/>
        </w:rPr>
        <w:t>ehabilitat</w:t>
      </w:r>
      <w:r w:rsidRPr="00F50E87">
        <w:rPr>
          <w:rFonts w:ascii="Arial" w:eastAsia="Arial" w:hAnsi="Arial" w:cs="Arial"/>
          <w:kern w:val="0"/>
          <w:lang w:bidi="en-US"/>
          <w14:ligatures w14:val="none"/>
        </w:rPr>
        <w:t xml:space="preserve">ion - Housing, </w:t>
      </w:r>
      <w:r>
        <w:rPr>
          <w:sz w:val="24"/>
        </w:rPr>
        <w:t>24 CFR 570.202, 24 CFR 570.201 (d), 24 CFR 570.605</w:t>
      </w:r>
    </w:p>
    <w:p w14:paraId="1E8E9BE0" w14:textId="77777777" w:rsidR="007E196A" w:rsidRDefault="007E196A" w:rsidP="0069563E">
      <w:pPr>
        <w:spacing w:before="22"/>
        <w:rPr>
          <w:sz w:val="24"/>
        </w:rPr>
      </w:pPr>
      <w:r>
        <w:rPr>
          <w:b/>
          <w:sz w:val="24"/>
        </w:rPr>
        <w:t xml:space="preserve">National Objective: </w:t>
      </w:r>
      <w:r>
        <w:rPr>
          <w:sz w:val="24"/>
        </w:rPr>
        <w:t>Low- and Moderate-Income Benefit</w:t>
      </w:r>
    </w:p>
    <w:p w14:paraId="5FFEB33E" w14:textId="467BAFED" w:rsidR="007E196A" w:rsidRDefault="007E196A" w:rsidP="0069563E">
      <w:pPr>
        <w:spacing w:before="22"/>
        <w:rPr>
          <w:sz w:val="24"/>
        </w:rPr>
      </w:pPr>
      <w:r>
        <w:rPr>
          <w:b/>
          <w:sz w:val="24"/>
        </w:rPr>
        <w:t xml:space="preserve">Activity Allocation: </w:t>
      </w:r>
      <w:r w:rsidR="005232EE">
        <w:rPr>
          <w:b/>
          <w:sz w:val="24"/>
        </w:rPr>
        <w:t xml:space="preserve"> </w:t>
      </w:r>
      <w:r w:rsidR="005232EE" w:rsidRPr="00EA4B88">
        <w:rPr>
          <w:bCs/>
          <w:sz w:val="24"/>
        </w:rPr>
        <w:t>$</w:t>
      </w:r>
      <w:r w:rsidR="00EA4B88" w:rsidRPr="00EA4B88">
        <w:rPr>
          <w:bCs/>
          <w:sz w:val="24"/>
        </w:rPr>
        <w:t>9,450,964</w:t>
      </w:r>
      <w:r>
        <w:rPr>
          <w:sz w:val="24"/>
          <w:shd w:val="clear" w:color="auto" w:fill="D2D2D2"/>
        </w:rPr>
        <w:t xml:space="preserve">   </w:t>
      </w:r>
    </w:p>
    <w:p w14:paraId="36C3E53A" w14:textId="77777777" w:rsidR="007E196A" w:rsidRDefault="007E196A" w:rsidP="00DF57EC">
      <w:pPr>
        <w:pStyle w:val="Heading7"/>
        <w:ind w:left="0"/>
      </w:pPr>
      <w:r>
        <w:t>Overview and Delivery</w:t>
      </w:r>
    </w:p>
    <w:p w14:paraId="143DB3D2" w14:textId="0242FEA4" w:rsidR="007E196A" w:rsidRDefault="007E196A" w:rsidP="008D49DE">
      <w:pPr>
        <w:pStyle w:val="BodyText"/>
        <w:spacing w:before="23" w:line="259" w:lineRule="auto"/>
        <w:jc w:val="both"/>
      </w:pPr>
      <w:r>
        <w:t>The</w:t>
      </w:r>
      <w:r>
        <w:rPr>
          <w:spacing w:val="-11"/>
        </w:rPr>
        <w:t xml:space="preserve"> </w:t>
      </w:r>
      <w:r>
        <w:t>Columbia</w:t>
      </w:r>
      <w:r>
        <w:rPr>
          <w:spacing w:val="-10"/>
        </w:rPr>
        <w:t xml:space="preserve"> </w:t>
      </w:r>
      <w:r>
        <w:t>Homeowner</w:t>
      </w:r>
      <w:r>
        <w:rPr>
          <w:spacing w:val="-9"/>
        </w:rPr>
        <w:t xml:space="preserve"> </w:t>
      </w:r>
      <w:r>
        <w:t>Assistance</w:t>
      </w:r>
      <w:r>
        <w:rPr>
          <w:spacing w:val="-10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(CHAP),</w:t>
      </w:r>
      <w:r>
        <w:rPr>
          <w:spacing w:val="-9"/>
        </w:rPr>
        <w:t xml:space="preserve"> </w:t>
      </w:r>
      <w:r>
        <w:t>administered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City’s</w:t>
      </w:r>
      <w:r>
        <w:rPr>
          <w:spacing w:val="-9"/>
        </w:rPr>
        <w:t xml:space="preserve"> </w:t>
      </w:r>
      <w:r>
        <w:t>Community</w:t>
      </w:r>
      <w:r>
        <w:rPr>
          <w:spacing w:val="-12"/>
        </w:rPr>
        <w:t xml:space="preserve"> </w:t>
      </w:r>
      <w:r>
        <w:t>Development</w:t>
      </w:r>
      <w:r>
        <w:rPr>
          <w:spacing w:val="-8"/>
        </w:rPr>
        <w:t xml:space="preserve"> </w:t>
      </w:r>
      <w:r>
        <w:t>Department,</w:t>
      </w:r>
      <w:r>
        <w:rPr>
          <w:spacing w:val="-13"/>
        </w:rPr>
        <w:t xml:space="preserve"> </w:t>
      </w:r>
      <w:r w:rsidR="00DF57EC">
        <w:t xml:space="preserve">provided funding for </w:t>
      </w:r>
      <w:r>
        <w:t xml:space="preserve">repair, or reconstruction of owner-occupied households with major damages </w:t>
      </w:r>
      <w:r>
        <w:rPr>
          <w:spacing w:val="-5"/>
        </w:rPr>
        <w:t xml:space="preserve">directly </w:t>
      </w:r>
      <w:r>
        <w:rPr>
          <w:spacing w:val="-6"/>
        </w:rPr>
        <w:t xml:space="preserve">related </w:t>
      </w:r>
      <w:r>
        <w:t xml:space="preserve">to </w:t>
      </w:r>
      <w:r>
        <w:rPr>
          <w:spacing w:val="-4"/>
        </w:rPr>
        <w:t xml:space="preserve">the </w:t>
      </w:r>
      <w:r>
        <w:rPr>
          <w:spacing w:val="-5"/>
        </w:rPr>
        <w:t xml:space="preserve">October 2015 </w:t>
      </w:r>
      <w:r>
        <w:rPr>
          <w:spacing w:val="-6"/>
        </w:rPr>
        <w:t xml:space="preserve">disaster and </w:t>
      </w:r>
      <w:r>
        <w:rPr>
          <w:spacing w:val="-5"/>
        </w:rPr>
        <w:t xml:space="preserve">with unmet needs </w:t>
      </w:r>
      <w:r>
        <w:rPr>
          <w:spacing w:val="-6"/>
        </w:rPr>
        <w:t xml:space="preserve">exceeding $25,000. </w:t>
      </w:r>
      <w:r>
        <w:rPr>
          <w:spacing w:val="-4"/>
        </w:rPr>
        <w:t xml:space="preserve">Only </w:t>
      </w:r>
      <w:r>
        <w:rPr>
          <w:spacing w:val="-5"/>
        </w:rPr>
        <w:t xml:space="preserve">LMI </w:t>
      </w:r>
      <w:r>
        <w:rPr>
          <w:spacing w:val="-6"/>
        </w:rPr>
        <w:t>household</w:t>
      </w:r>
      <w:r w:rsidR="00DF57EC">
        <w:rPr>
          <w:spacing w:val="-6"/>
        </w:rPr>
        <w:t xml:space="preserve">s </w:t>
      </w:r>
      <w:r w:rsidR="008D49DE">
        <w:rPr>
          <w:spacing w:val="-6"/>
        </w:rPr>
        <w:t>were assisted.</w:t>
      </w:r>
    </w:p>
    <w:p w14:paraId="1E283949" w14:textId="77777777" w:rsidR="007E196A" w:rsidRDefault="007E196A" w:rsidP="00EB0103">
      <w:pPr>
        <w:pStyle w:val="BodyText"/>
        <w:spacing w:before="8"/>
        <w:rPr>
          <w:sz w:val="23"/>
        </w:rPr>
      </w:pPr>
    </w:p>
    <w:p w14:paraId="172D8658" w14:textId="77777777" w:rsidR="005D0BAB" w:rsidRDefault="007E196A" w:rsidP="00EB0103">
      <w:pPr>
        <w:pStyle w:val="BodyText"/>
        <w:spacing w:before="7"/>
        <w:rPr>
          <w:b/>
          <w:bCs/>
        </w:rPr>
      </w:pPr>
      <w:bookmarkStart w:id="1" w:name="_Hlk137465730"/>
      <w:r w:rsidRPr="005D0BAB">
        <w:rPr>
          <w:b/>
          <w:bCs/>
        </w:rPr>
        <w:t>Prioritization of Applicants</w:t>
      </w:r>
    </w:p>
    <w:p w14:paraId="0C2A31F4" w14:textId="77777777" w:rsidR="00EB0103" w:rsidRDefault="007E196A" w:rsidP="008D49DE">
      <w:pPr>
        <w:pStyle w:val="BodyText"/>
        <w:spacing w:before="7"/>
        <w:jc w:val="both"/>
      </w:pP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City’s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10"/>
        </w:rPr>
        <w:t xml:space="preserve"> </w:t>
      </w:r>
      <w:r>
        <w:t>LMI</w:t>
      </w:r>
      <w:r>
        <w:rPr>
          <w:spacing w:val="-5"/>
        </w:rPr>
        <w:t xml:space="preserve"> </w:t>
      </w:r>
      <w:r>
        <w:t>owner-occupied</w:t>
      </w:r>
      <w:r>
        <w:rPr>
          <w:spacing w:val="-7"/>
        </w:rPr>
        <w:t xml:space="preserve"> </w:t>
      </w:r>
      <w:r>
        <w:t>households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experienced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severe</w:t>
      </w:r>
      <w:r>
        <w:rPr>
          <w:spacing w:val="-8"/>
        </w:rPr>
        <w:t xml:space="preserve"> </w:t>
      </w:r>
      <w:r>
        <w:t>damage.</w:t>
      </w:r>
      <w:r>
        <w:rPr>
          <w:spacing w:val="-7"/>
        </w:rPr>
        <w:t xml:space="preserve"> </w:t>
      </w:r>
      <w:r>
        <w:t xml:space="preserve">Among those, priority </w:t>
      </w:r>
      <w:r w:rsidR="00EB0103">
        <w:t>was based on the number of factors with which an applicant presented, including:</w:t>
      </w:r>
    </w:p>
    <w:p w14:paraId="1A08EF9B" w14:textId="46FF0A04" w:rsidR="00EB0103" w:rsidRPr="00EB0103" w:rsidRDefault="00EB0103" w:rsidP="008D49DE">
      <w:pPr>
        <w:pStyle w:val="BodyText"/>
        <w:numPr>
          <w:ilvl w:val="0"/>
          <w:numId w:val="50"/>
        </w:numPr>
        <w:spacing w:before="7"/>
        <w:jc w:val="both"/>
        <w:rPr>
          <w:b/>
          <w:bCs/>
        </w:rPr>
      </w:pPr>
      <w:r>
        <w:t>Elderly</w:t>
      </w:r>
    </w:p>
    <w:p w14:paraId="7F22E7EE" w14:textId="25054C4D" w:rsidR="00EB0103" w:rsidRPr="00EB0103" w:rsidRDefault="00EB0103" w:rsidP="00EB0103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>Disabled</w:t>
      </w:r>
    </w:p>
    <w:p w14:paraId="37B9A4AC" w14:textId="77777777" w:rsidR="00EB0103" w:rsidRPr="00EB0103" w:rsidRDefault="00EB0103" w:rsidP="00EB0103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>Female head of household with minor children</w:t>
      </w:r>
    </w:p>
    <w:p w14:paraId="1C06F861" w14:textId="3343AF0A" w:rsidR="007E196A" w:rsidRPr="005D0BAB" w:rsidRDefault="00EB0103" w:rsidP="00EB0103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 xml:space="preserve">Home posed significant health and safety issues for </w:t>
      </w:r>
      <w:r w:rsidR="00D8634D">
        <w:t>occupants</w:t>
      </w:r>
      <w:r>
        <w:t>.</w:t>
      </w:r>
    </w:p>
    <w:bookmarkEnd w:id="1"/>
    <w:p w14:paraId="52735098" w14:textId="77777777" w:rsidR="007E196A" w:rsidRDefault="007E196A" w:rsidP="00EB0103">
      <w:pPr>
        <w:pStyle w:val="BodyText"/>
        <w:spacing w:before="10"/>
        <w:ind w:left="-90" w:firstLine="1080"/>
        <w:rPr>
          <w:sz w:val="23"/>
        </w:rPr>
      </w:pPr>
    </w:p>
    <w:p w14:paraId="282932CB" w14:textId="77777777" w:rsidR="000646A4" w:rsidRDefault="007E196A" w:rsidP="000646A4">
      <w:pPr>
        <w:pStyle w:val="Heading7"/>
        <w:spacing w:before="1"/>
        <w:ind w:left="0"/>
      </w:pPr>
      <w:r>
        <w:t>Use of Funds</w:t>
      </w:r>
    </w:p>
    <w:p w14:paraId="4E556B92" w14:textId="3442CD4D" w:rsidR="007E196A" w:rsidRPr="000646A4" w:rsidRDefault="007E196A" w:rsidP="000646A4">
      <w:pPr>
        <w:pStyle w:val="Heading7"/>
        <w:spacing w:before="1"/>
        <w:ind w:left="0"/>
        <w:rPr>
          <w:b w:val="0"/>
          <w:bCs w:val="0"/>
        </w:rPr>
      </w:pPr>
      <w:r w:rsidRPr="000646A4">
        <w:rPr>
          <w:b w:val="0"/>
          <w:bCs w:val="0"/>
        </w:rPr>
        <w:t>CDBG-DR</w:t>
      </w:r>
      <w:r w:rsidRPr="000646A4">
        <w:rPr>
          <w:b w:val="0"/>
          <w:bCs w:val="0"/>
          <w:spacing w:val="-12"/>
        </w:rPr>
        <w:t xml:space="preserve"> </w:t>
      </w:r>
      <w:r w:rsidR="0073754F" w:rsidRPr="000646A4">
        <w:rPr>
          <w:b w:val="0"/>
          <w:bCs w:val="0"/>
        </w:rPr>
        <w:t>funds</w:t>
      </w:r>
      <w:r w:rsidR="0073754F">
        <w:rPr>
          <w:b w:val="0"/>
          <w:bCs w:val="0"/>
        </w:rPr>
        <w:t xml:space="preserve"> were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provided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in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a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direct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grant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agreement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between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City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and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applicant</w:t>
      </w:r>
      <w:r w:rsidR="00B73C1F">
        <w:rPr>
          <w:b w:val="0"/>
          <w:bCs w:val="0"/>
        </w:rPr>
        <w:t xml:space="preserve">.  A City selected </w:t>
      </w:r>
      <w:r w:rsidR="00DA2F37">
        <w:rPr>
          <w:b w:val="0"/>
          <w:bCs w:val="0"/>
        </w:rPr>
        <w:t>construction</w:t>
      </w:r>
      <w:r w:rsidR="00B73C1F">
        <w:rPr>
          <w:b w:val="0"/>
          <w:bCs w:val="0"/>
        </w:rPr>
        <w:t xml:space="preserve"> manager, SBP</w:t>
      </w:r>
      <w:r w:rsidR="004D6A62">
        <w:rPr>
          <w:b w:val="0"/>
          <w:bCs w:val="0"/>
        </w:rPr>
        <w:t>,</w:t>
      </w:r>
      <w:r w:rsidR="00B73C1F">
        <w:rPr>
          <w:b w:val="0"/>
          <w:bCs w:val="0"/>
        </w:rPr>
        <w:t xml:space="preserve"> was responsible for construction contracting and oversight, </w:t>
      </w:r>
      <w:r w:rsidRPr="000646A4">
        <w:rPr>
          <w:b w:val="0"/>
          <w:bCs w:val="0"/>
        </w:rPr>
        <w:t xml:space="preserve"> The grant agreement </w:t>
      </w:r>
      <w:r w:rsidR="0073754F">
        <w:rPr>
          <w:b w:val="0"/>
          <w:bCs w:val="0"/>
        </w:rPr>
        <w:t>includes</w:t>
      </w:r>
      <w:r w:rsidRPr="000646A4">
        <w:rPr>
          <w:b w:val="0"/>
          <w:bCs w:val="0"/>
        </w:rPr>
        <w:t xml:space="preserve"> obligations to: 1) repay the City should additional federal assistance become available for physical repairs completed by the CDBG Disaster Recovery team after calculation of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grant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amount;</w:t>
      </w:r>
      <w:r w:rsidRPr="000646A4">
        <w:rPr>
          <w:b w:val="0"/>
          <w:bCs w:val="0"/>
          <w:spacing w:val="-6"/>
        </w:rPr>
        <w:t xml:space="preserve"> </w:t>
      </w:r>
      <w:r w:rsidR="00E55071">
        <w:rPr>
          <w:b w:val="0"/>
          <w:bCs w:val="0"/>
        </w:rPr>
        <w:t>2</w:t>
      </w:r>
      <w:r w:rsidRPr="000646A4">
        <w:rPr>
          <w:b w:val="0"/>
          <w:bCs w:val="0"/>
        </w:rPr>
        <w:t>)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  <w:spacing w:val="-3"/>
        </w:rPr>
        <w:t>own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</w:rPr>
        <w:t>and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occupy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damaged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dwelling</w:t>
      </w:r>
      <w:r w:rsidRPr="000646A4">
        <w:rPr>
          <w:b w:val="0"/>
          <w:bCs w:val="0"/>
          <w:spacing w:val="-2"/>
        </w:rPr>
        <w:t xml:space="preserve"> </w:t>
      </w:r>
      <w:r w:rsidRPr="000646A4">
        <w:rPr>
          <w:b w:val="0"/>
          <w:bCs w:val="0"/>
        </w:rPr>
        <w:t>as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a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primary</w:t>
      </w:r>
      <w:r w:rsidRPr="000646A4">
        <w:rPr>
          <w:b w:val="0"/>
          <w:bCs w:val="0"/>
          <w:spacing w:val="-7"/>
        </w:rPr>
        <w:t xml:space="preserve"> </w:t>
      </w:r>
      <w:r w:rsidRPr="000646A4">
        <w:rPr>
          <w:b w:val="0"/>
          <w:bCs w:val="0"/>
        </w:rPr>
        <w:t>residence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for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a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period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of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five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(5)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years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after</w:t>
      </w:r>
      <w:r w:rsidRPr="000646A4">
        <w:rPr>
          <w:b w:val="0"/>
          <w:bCs w:val="0"/>
          <w:spacing w:val="-14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15"/>
        </w:rPr>
        <w:t xml:space="preserve"> </w:t>
      </w:r>
      <w:r w:rsidRPr="000646A4">
        <w:rPr>
          <w:b w:val="0"/>
          <w:bCs w:val="0"/>
        </w:rPr>
        <w:t xml:space="preserve">completion of repairs; and </w:t>
      </w:r>
      <w:r w:rsidR="00E55071">
        <w:rPr>
          <w:b w:val="0"/>
          <w:bCs w:val="0"/>
        </w:rPr>
        <w:t>3</w:t>
      </w:r>
      <w:r w:rsidRPr="000646A4">
        <w:rPr>
          <w:b w:val="0"/>
          <w:bCs w:val="0"/>
        </w:rPr>
        <w:t>) maintain flood insurance in perpetuity if located within a floodplain. Execution of a program covenant memorializing the flood insurance requirement and a subrogation agreement are also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required.</w:t>
      </w:r>
    </w:p>
    <w:p w14:paraId="75EEDF17" w14:textId="77777777" w:rsidR="00216243" w:rsidRDefault="00216243" w:rsidP="00EB0103">
      <w:pPr>
        <w:pStyle w:val="Heading7"/>
        <w:ind w:left="-90" w:firstLine="1080"/>
        <w:jc w:val="left"/>
      </w:pPr>
    </w:p>
    <w:p w14:paraId="74DE864B" w14:textId="77777777" w:rsidR="00216243" w:rsidRDefault="00216243" w:rsidP="00216243">
      <w:pPr>
        <w:pStyle w:val="Heading7"/>
        <w:ind w:left="0"/>
        <w:jc w:val="left"/>
      </w:pPr>
      <w:r>
        <w:t>S</w:t>
      </w:r>
      <w:r w:rsidR="007E196A">
        <w:t>tart and End Date</w:t>
      </w:r>
    </w:p>
    <w:p w14:paraId="41328F14" w14:textId="77777777" w:rsidR="00216243" w:rsidRDefault="007E196A" w:rsidP="00216243">
      <w:pPr>
        <w:pStyle w:val="Heading7"/>
        <w:ind w:left="0"/>
        <w:jc w:val="left"/>
        <w:rPr>
          <w:b w:val="0"/>
          <w:bCs w:val="0"/>
        </w:rPr>
      </w:pPr>
      <w:r w:rsidRPr="00216243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B845F1" wp14:editId="4B5FF402">
                <wp:simplePos x="0" y="0"/>
                <wp:positionH relativeFrom="page">
                  <wp:posOffset>1865630</wp:posOffset>
                </wp:positionH>
                <wp:positionV relativeFrom="paragraph">
                  <wp:posOffset>109220</wp:posOffset>
                </wp:positionV>
                <wp:extent cx="33655" cy="7620"/>
                <wp:effectExtent l="0" t="0" r="0" b="0"/>
                <wp:wrapNone/>
                <wp:docPr id="5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B44E5" id="Rectangle 38" o:spid="_x0000_s1026" style="position:absolute;margin-left:146.9pt;margin-top:8.6pt;width:2.6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16243">
        <w:rPr>
          <w:b w:val="0"/>
          <w:bCs w:val="0"/>
        </w:rPr>
        <w:t>January</w:t>
      </w:r>
      <w:r w:rsidRPr="00216243">
        <w:rPr>
          <w:b w:val="0"/>
          <w:bCs w:val="0"/>
          <w:spacing w:val="-14"/>
        </w:rPr>
        <w:t xml:space="preserve"> </w:t>
      </w:r>
      <w:r w:rsidRPr="00216243">
        <w:rPr>
          <w:b w:val="0"/>
          <w:bCs w:val="0"/>
        </w:rPr>
        <w:t>2018</w:t>
      </w:r>
      <w:r w:rsidRPr="00216243">
        <w:rPr>
          <w:b w:val="0"/>
          <w:bCs w:val="0"/>
          <w:spacing w:val="-13"/>
        </w:rPr>
        <w:t xml:space="preserve"> </w:t>
      </w:r>
      <w:r w:rsidRPr="00216243">
        <w:rPr>
          <w:b w:val="0"/>
          <w:bCs w:val="0"/>
        </w:rPr>
        <w:t>–</w:t>
      </w:r>
      <w:r w:rsidRPr="00216243">
        <w:rPr>
          <w:b w:val="0"/>
          <w:bCs w:val="0"/>
          <w:spacing w:val="-11"/>
        </w:rPr>
        <w:t xml:space="preserve"> </w:t>
      </w:r>
      <w:r w:rsidRPr="00216243">
        <w:rPr>
          <w:b w:val="0"/>
          <w:bCs w:val="0"/>
        </w:rPr>
        <w:t>December</w:t>
      </w:r>
      <w:r w:rsidRPr="00216243">
        <w:rPr>
          <w:b w:val="0"/>
          <w:bCs w:val="0"/>
          <w:spacing w:val="-10"/>
        </w:rPr>
        <w:t xml:space="preserve"> </w:t>
      </w:r>
      <w:r w:rsidRPr="00216243">
        <w:rPr>
          <w:b w:val="0"/>
          <w:bCs w:val="0"/>
        </w:rPr>
        <w:t>2023</w:t>
      </w:r>
      <w:r w:rsidR="00216243">
        <w:rPr>
          <w:b w:val="0"/>
          <w:bCs w:val="0"/>
        </w:rPr>
        <w:t>.  Work on the last home was completed in June 2023.</w:t>
      </w:r>
    </w:p>
    <w:p w14:paraId="208F7E3C" w14:textId="77777777" w:rsidR="00216243" w:rsidRDefault="00216243" w:rsidP="00216243">
      <w:pPr>
        <w:pStyle w:val="Heading7"/>
        <w:ind w:left="0"/>
        <w:jc w:val="left"/>
        <w:rPr>
          <w:b w:val="0"/>
          <w:bCs w:val="0"/>
        </w:rPr>
      </w:pPr>
    </w:p>
    <w:p w14:paraId="2CA98D35" w14:textId="3B7CEF9E" w:rsidR="00216243" w:rsidRPr="00216243" w:rsidRDefault="00216243" w:rsidP="00216243">
      <w:pPr>
        <w:pStyle w:val="Heading7"/>
        <w:ind w:left="0"/>
        <w:jc w:val="left"/>
      </w:pPr>
      <w:r w:rsidRPr="00216243">
        <w:t>Number of Households Assisted</w:t>
      </w:r>
    </w:p>
    <w:p w14:paraId="24BEF58B" w14:textId="585BC137" w:rsidR="00216243" w:rsidRDefault="00826363" w:rsidP="00216243">
      <w:pPr>
        <w:pStyle w:val="Heading7"/>
        <w:ind w:left="0"/>
        <w:jc w:val="left"/>
        <w:rPr>
          <w:b w:val="0"/>
          <w:bCs w:val="0"/>
        </w:rPr>
      </w:pPr>
      <w:r>
        <w:rPr>
          <w:b w:val="0"/>
          <w:bCs w:val="0"/>
        </w:rPr>
        <w:t>Thirty-</w:t>
      </w:r>
      <w:r w:rsidR="00D8634D">
        <w:rPr>
          <w:b w:val="0"/>
          <w:bCs w:val="0"/>
        </w:rPr>
        <w:t>seven households</w:t>
      </w:r>
      <w:r>
        <w:rPr>
          <w:b w:val="0"/>
          <w:bCs w:val="0"/>
        </w:rPr>
        <w:t xml:space="preserve"> were assisted by this program.  </w:t>
      </w:r>
    </w:p>
    <w:p w14:paraId="78B714A1" w14:textId="4BA7CE0D" w:rsidR="007E196A" w:rsidRPr="00216243" w:rsidRDefault="007E196A" w:rsidP="00216243">
      <w:pPr>
        <w:pStyle w:val="Heading7"/>
        <w:ind w:left="0"/>
        <w:jc w:val="left"/>
        <w:rPr>
          <w:b w:val="0"/>
          <w:bCs w:val="0"/>
        </w:rPr>
      </w:pPr>
      <w:r w:rsidRPr="00216243">
        <w:rPr>
          <w:b w:val="0"/>
          <w:bCs w:val="0"/>
          <w:spacing w:val="-16"/>
        </w:rPr>
        <w:t xml:space="preserve"> </w:t>
      </w:r>
    </w:p>
    <w:p w14:paraId="47C3A4F2" w14:textId="276D744A" w:rsidR="006935FB" w:rsidRPr="00804923" w:rsidRDefault="006935FB" w:rsidP="006935FB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r w:rsidRPr="00804923">
        <w:rPr>
          <w:rFonts w:asciiTheme="minorHAnsi" w:hAnsiTheme="minorHAnsi" w:cstheme="minorHAnsi"/>
          <w:color w:val="2E74B5" w:themeColor="accent5" w:themeShade="BF"/>
        </w:rPr>
        <w:t>FEMA Hazard Mitigation Grant Program (HMGP) Match</w:t>
      </w:r>
    </w:p>
    <w:p w14:paraId="6BFBFF67" w14:textId="77777777" w:rsidR="006935FB" w:rsidRPr="00944904" w:rsidRDefault="006935FB" w:rsidP="00944904">
      <w:pPr>
        <w:spacing w:before="22"/>
        <w:rPr>
          <w:rFonts w:ascii="Arial" w:hAnsi="Arial" w:cs="Arial"/>
          <w:b/>
        </w:rPr>
      </w:pPr>
      <w:r w:rsidRPr="00944904">
        <w:rPr>
          <w:rFonts w:ascii="Arial" w:hAnsi="Arial" w:cs="Arial"/>
          <w:b/>
        </w:rPr>
        <w:t xml:space="preserve">Eligible Activity: </w:t>
      </w:r>
      <w:r w:rsidRPr="00944904">
        <w:rPr>
          <w:rFonts w:ascii="Arial" w:hAnsi="Arial" w:cs="Arial"/>
          <w:bCs/>
        </w:rPr>
        <w:t xml:space="preserve">Local Cost Share Match, 24 CFR 570 Acquisition &amp; Disposition, </w:t>
      </w:r>
      <w:r w:rsidRPr="00944904">
        <w:rPr>
          <w:rFonts w:ascii="Arial" w:hAnsi="Arial" w:cs="Arial"/>
          <w:b/>
        </w:rPr>
        <w:t>24 CFR 570.203(a)</w:t>
      </w:r>
    </w:p>
    <w:p w14:paraId="07261742" w14:textId="2AB23714" w:rsidR="007E196A" w:rsidRPr="00944904" w:rsidRDefault="007E196A" w:rsidP="009C36D8">
      <w:pPr>
        <w:spacing w:before="22"/>
        <w:rPr>
          <w:rFonts w:ascii="Arial" w:hAnsi="Arial" w:cs="Arial"/>
          <w:bCs/>
        </w:rPr>
      </w:pPr>
      <w:r w:rsidRPr="00944904">
        <w:rPr>
          <w:rFonts w:ascii="Arial" w:hAnsi="Arial" w:cs="Arial"/>
          <w:b/>
        </w:rPr>
        <w:t xml:space="preserve">National Objective: </w:t>
      </w:r>
      <w:r w:rsidRPr="00944904">
        <w:rPr>
          <w:rFonts w:ascii="Arial" w:hAnsi="Arial" w:cs="Arial"/>
          <w:bCs/>
        </w:rPr>
        <w:t>Urgent Need</w:t>
      </w:r>
    </w:p>
    <w:p w14:paraId="5B56FF44" w14:textId="47C6A111" w:rsidR="008015FD" w:rsidRPr="00944904" w:rsidRDefault="007E196A" w:rsidP="009C36D8">
      <w:pPr>
        <w:spacing w:before="21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44904">
        <w:rPr>
          <w:rFonts w:ascii="Arial" w:hAnsi="Arial" w:cs="Arial"/>
          <w:b/>
        </w:rPr>
        <w:t xml:space="preserve">Activity Allocation: </w:t>
      </w:r>
      <w:r w:rsidR="00373C8B" w:rsidRPr="00944904">
        <w:rPr>
          <w:rFonts w:ascii="Arial" w:hAnsi="Arial" w:cs="Arial"/>
          <w:b/>
        </w:rPr>
        <w:t xml:space="preserve"> $</w:t>
      </w:r>
      <w:r w:rsidR="00373C8B" w:rsidRPr="007E196A">
        <w:rPr>
          <w:rFonts w:ascii="Arial" w:eastAsia="Times New Roman" w:hAnsi="Arial" w:cs="Arial"/>
          <w:color w:val="000000"/>
          <w:kern w:val="0"/>
          <w14:ligatures w14:val="none"/>
        </w:rPr>
        <w:t>1,344,401</w:t>
      </w:r>
    </w:p>
    <w:p w14:paraId="2ED6D39A" w14:textId="77777777" w:rsidR="00944904" w:rsidRDefault="00737371" w:rsidP="00944904">
      <w:pPr>
        <w:pStyle w:val="Heading7"/>
        <w:spacing w:before="1"/>
        <w:ind w:left="0"/>
      </w:pPr>
      <w:r>
        <w:t>Use of Funds</w:t>
      </w:r>
    </w:p>
    <w:p w14:paraId="79364098" w14:textId="4F721D49" w:rsidR="00944904" w:rsidRPr="00944904" w:rsidRDefault="00944904" w:rsidP="00944904">
      <w:pPr>
        <w:pStyle w:val="Heading7"/>
        <w:spacing w:before="1"/>
        <w:ind w:left="0"/>
        <w:rPr>
          <w:b w:val="0"/>
          <w:bCs w:val="0"/>
        </w:rPr>
      </w:pPr>
      <w:r w:rsidRPr="00944904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1590E9E" wp14:editId="40927F91">
                <wp:simplePos x="0" y="0"/>
                <wp:positionH relativeFrom="page">
                  <wp:posOffset>8215630</wp:posOffset>
                </wp:positionH>
                <wp:positionV relativeFrom="paragraph">
                  <wp:posOffset>283210</wp:posOffset>
                </wp:positionV>
                <wp:extent cx="36830" cy="7620"/>
                <wp:effectExtent l="0" t="0" r="0" b="0"/>
                <wp:wrapNone/>
                <wp:docPr id="160398030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90064" id="Rectangle 26" o:spid="_x0000_s1026" style="position:absolute;margin-left:646.9pt;margin-top:22.3pt;width:2.9pt;height: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Pr="00944904">
        <w:rPr>
          <w:b w:val="0"/>
          <w:bCs w:val="0"/>
        </w:rPr>
        <w:t xml:space="preserve">The City of Columbia </w:t>
      </w:r>
      <w:r>
        <w:rPr>
          <w:b w:val="0"/>
          <w:bCs w:val="0"/>
        </w:rPr>
        <w:t xml:space="preserve">used </w:t>
      </w:r>
      <w:r w:rsidRPr="00944904">
        <w:rPr>
          <w:b w:val="0"/>
          <w:bCs w:val="0"/>
        </w:rPr>
        <w:t>CDBG DR funds to meet the Local Cost Share Match of its FEMA Hazard Mitigation Grant Program.</w:t>
      </w:r>
      <w:r w:rsidRPr="00944904">
        <w:rPr>
          <w:b w:val="0"/>
          <w:bCs w:val="0"/>
          <w:spacing w:val="-9"/>
        </w:rPr>
        <w:t xml:space="preserve"> </w:t>
      </w:r>
      <w:r w:rsidRPr="00944904">
        <w:rPr>
          <w:b w:val="0"/>
          <w:bCs w:val="0"/>
        </w:rPr>
        <w:t>Owners</w:t>
      </w:r>
      <w:r w:rsidRPr="00944904">
        <w:rPr>
          <w:b w:val="0"/>
          <w:bCs w:val="0"/>
          <w:spacing w:val="-6"/>
        </w:rPr>
        <w:t xml:space="preserve"> </w:t>
      </w:r>
      <w:r w:rsidR="00840FF3">
        <w:rPr>
          <w:b w:val="0"/>
          <w:bCs w:val="0"/>
        </w:rPr>
        <w:t>were</w:t>
      </w:r>
      <w:r w:rsidRPr="00944904">
        <w:rPr>
          <w:b w:val="0"/>
          <w:bCs w:val="0"/>
          <w:spacing w:val="-7"/>
        </w:rPr>
        <w:t xml:space="preserve"> </w:t>
      </w:r>
      <w:r w:rsidRPr="00944904">
        <w:rPr>
          <w:b w:val="0"/>
          <w:bCs w:val="0"/>
        </w:rPr>
        <w:t>paid</w:t>
      </w:r>
      <w:r w:rsidRPr="00944904">
        <w:rPr>
          <w:b w:val="0"/>
          <w:bCs w:val="0"/>
          <w:spacing w:val="-6"/>
        </w:rPr>
        <w:t xml:space="preserve"> </w:t>
      </w:r>
      <w:r w:rsidRPr="00944904">
        <w:rPr>
          <w:b w:val="0"/>
          <w:bCs w:val="0"/>
        </w:rPr>
        <w:t>the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pre-disaster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Fair</w:t>
      </w:r>
      <w:r w:rsidRPr="00944904">
        <w:rPr>
          <w:b w:val="0"/>
          <w:bCs w:val="0"/>
          <w:spacing w:val="-7"/>
        </w:rPr>
        <w:t xml:space="preserve"> </w:t>
      </w:r>
      <w:r w:rsidRPr="00944904">
        <w:rPr>
          <w:b w:val="0"/>
          <w:bCs w:val="0"/>
        </w:rPr>
        <w:t>Market</w:t>
      </w:r>
      <w:r w:rsidRPr="00944904">
        <w:rPr>
          <w:b w:val="0"/>
          <w:bCs w:val="0"/>
          <w:spacing w:val="-7"/>
        </w:rPr>
        <w:t xml:space="preserve"> </w:t>
      </w:r>
      <w:r w:rsidRPr="00944904">
        <w:rPr>
          <w:b w:val="0"/>
          <w:bCs w:val="0"/>
        </w:rPr>
        <w:t>Value</w:t>
      </w:r>
      <w:r w:rsidRPr="00944904">
        <w:rPr>
          <w:b w:val="0"/>
          <w:bCs w:val="0"/>
          <w:spacing w:val="-6"/>
        </w:rPr>
        <w:t xml:space="preserve"> </w:t>
      </w:r>
      <w:r w:rsidRPr="00944904">
        <w:rPr>
          <w:b w:val="0"/>
          <w:bCs w:val="0"/>
        </w:rPr>
        <w:t>of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the</w:t>
      </w:r>
      <w:r w:rsidRPr="00944904">
        <w:rPr>
          <w:b w:val="0"/>
          <w:bCs w:val="0"/>
          <w:spacing w:val="-9"/>
        </w:rPr>
        <w:t xml:space="preserve"> </w:t>
      </w:r>
      <w:r w:rsidRPr="00944904">
        <w:rPr>
          <w:b w:val="0"/>
          <w:bCs w:val="0"/>
        </w:rPr>
        <w:t>damaged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residence</w:t>
      </w:r>
      <w:r w:rsidRPr="00944904">
        <w:rPr>
          <w:b w:val="0"/>
          <w:bCs w:val="0"/>
          <w:spacing w:val="-7"/>
        </w:rPr>
        <w:t xml:space="preserve"> </w:t>
      </w:r>
      <w:r w:rsidRPr="00944904">
        <w:rPr>
          <w:b w:val="0"/>
          <w:bCs w:val="0"/>
        </w:rPr>
        <w:t>as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determined</w:t>
      </w:r>
      <w:r w:rsidRPr="00944904">
        <w:rPr>
          <w:b w:val="0"/>
          <w:bCs w:val="0"/>
          <w:spacing w:val="-6"/>
        </w:rPr>
        <w:t xml:space="preserve"> </w:t>
      </w:r>
      <w:r w:rsidRPr="00944904">
        <w:rPr>
          <w:b w:val="0"/>
          <w:bCs w:val="0"/>
        </w:rPr>
        <w:t>by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>a</w:t>
      </w:r>
      <w:r w:rsidRPr="00944904">
        <w:rPr>
          <w:b w:val="0"/>
          <w:bCs w:val="0"/>
          <w:spacing w:val="-9"/>
        </w:rPr>
        <w:t xml:space="preserve"> </w:t>
      </w:r>
      <w:r w:rsidRPr="00944904">
        <w:rPr>
          <w:b w:val="0"/>
          <w:bCs w:val="0"/>
        </w:rPr>
        <w:t>primary</w:t>
      </w:r>
      <w:r w:rsidRPr="00944904">
        <w:rPr>
          <w:b w:val="0"/>
          <w:bCs w:val="0"/>
          <w:spacing w:val="-4"/>
        </w:rPr>
        <w:t xml:space="preserve"> </w:t>
      </w:r>
      <w:r w:rsidRPr="00944904">
        <w:rPr>
          <w:b w:val="0"/>
          <w:bCs w:val="0"/>
        </w:rPr>
        <w:t>appraiser.</w:t>
      </w:r>
      <w:r w:rsidRPr="00944904">
        <w:rPr>
          <w:b w:val="0"/>
          <w:bCs w:val="0"/>
          <w:spacing w:val="-8"/>
        </w:rPr>
        <w:t xml:space="preserve"> </w:t>
      </w:r>
      <w:r w:rsidRPr="00944904">
        <w:rPr>
          <w:b w:val="0"/>
          <w:bCs w:val="0"/>
        </w:rPr>
        <w:t xml:space="preserve">The final award </w:t>
      </w:r>
      <w:r w:rsidR="00840FF3">
        <w:rPr>
          <w:b w:val="0"/>
          <w:bCs w:val="0"/>
        </w:rPr>
        <w:t xml:space="preserve">was </w:t>
      </w:r>
      <w:r w:rsidRPr="00944904">
        <w:rPr>
          <w:b w:val="0"/>
          <w:bCs w:val="0"/>
        </w:rPr>
        <w:t xml:space="preserve">calculated after a duplication of benefit analysis. Program </w:t>
      </w:r>
      <w:r w:rsidR="00AA45A6" w:rsidRPr="00944904">
        <w:rPr>
          <w:b w:val="0"/>
          <w:bCs w:val="0"/>
        </w:rPr>
        <w:t>funds</w:t>
      </w:r>
      <w:r w:rsidR="00AA45A6">
        <w:rPr>
          <w:b w:val="0"/>
          <w:bCs w:val="0"/>
        </w:rPr>
        <w:t xml:space="preserve"> could</w:t>
      </w:r>
      <w:r w:rsidRPr="00944904">
        <w:rPr>
          <w:b w:val="0"/>
          <w:bCs w:val="0"/>
        </w:rPr>
        <w:t xml:space="preserve"> also be used to address tenant relocation assistance and </w:t>
      </w:r>
      <w:r w:rsidRPr="00944904">
        <w:rPr>
          <w:b w:val="0"/>
          <w:bCs w:val="0"/>
          <w:spacing w:val="-6"/>
        </w:rPr>
        <w:t xml:space="preserve">property disposition </w:t>
      </w:r>
      <w:r w:rsidRPr="00944904">
        <w:rPr>
          <w:b w:val="0"/>
          <w:bCs w:val="0"/>
          <w:spacing w:val="-5"/>
        </w:rPr>
        <w:t xml:space="preserve">costs </w:t>
      </w:r>
      <w:r w:rsidRPr="00944904">
        <w:rPr>
          <w:b w:val="0"/>
          <w:bCs w:val="0"/>
          <w:spacing w:val="-6"/>
        </w:rPr>
        <w:t xml:space="preserve">including appraisals, surveys, </w:t>
      </w:r>
      <w:r w:rsidRPr="00944904">
        <w:rPr>
          <w:b w:val="0"/>
          <w:bCs w:val="0"/>
          <w:spacing w:val="-5"/>
        </w:rPr>
        <w:t xml:space="preserve">asbestos </w:t>
      </w:r>
      <w:r w:rsidRPr="00944904">
        <w:rPr>
          <w:b w:val="0"/>
          <w:bCs w:val="0"/>
          <w:spacing w:val="-6"/>
        </w:rPr>
        <w:t xml:space="preserve">testing </w:t>
      </w:r>
      <w:r w:rsidRPr="00944904">
        <w:rPr>
          <w:b w:val="0"/>
          <w:bCs w:val="0"/>
          <w:spacing w:val="-4"/>
        </w:rPr>
        <w:t xml:space="preserve">and </w:t>
      </w:r>
      <w:r w:rsidRPr="00944904">
        <w:rPr>
          <w:b w:val="0"/>
          <w:bCs w:val="0"/>
          <w:spacing w:val="-6"/>
        </w:rPr>
        <w:t xml:space="preserve">abatement, demolition </w:t>
      </w:r>
      <w:r w:rsidRPr="00944904">
        <w:rPr>
          <w:b w:val="0"/>
          <w:bCs w:val="0"/>
          <w:spacing w:val="-4"/>
        </w:rPr>
        <w:t>and</w:t>
      </w:r>
      <w:r w:rsidRPr="00944904">
        <w:rPr>
          <w:b w:val="0"/>
          <w:bCs w:val="0"/>
          <w:spacing w:val="-26"/>
        </w:rPr>
        <w:t xml:space="preserve"> </w:t>
      </w:r>
      <w:r w:rsidRPr="00944904">
        <w:rPr>
          <w:b w:val="0"/>
          <w:bCs w:val="0"/>
          <w:spacing w:val="-5"/>
        </w:rPr>
        <w:t>seeding.</w:t>
      </w:r>
    </w:p>
    <w:p w14:paraId="3AC2DD54" w14:textId="77777777" w:rsidR="00593F96" w:rsidRPr="00944904" w:rsidRDefault="00593F96" w:rsidP="009C36D8">
      <w:pPr>
        <w:pStyle w:val="BodyText"/>
        <w:spacing w:before="23" w:line="259" w:lineRule="auto"/>
        <w:ind w:right="907"/>
        <w:jc w:val="both"/>
      </w:pPr>
    </w:p>
    <w:p w14:paraId="1CCD4D7C" w14:textId="554A9195" w:rsidR="00593F96" w:rsidRPr="00593F96" w:rsidRDefault="00593F96" w:rsidP="009C36D8">
      <w:pPr>
        <w:pStyle w:val="BodyText"/>
        <w:spacing w:before="23" w:line="259" w:lineRule="auto"/>
        <w:ind w:right="907"/>
        <w:jc w:val="both"/>
        <w:rPr>
          <w:b/>
          <w:bCs/>
        </w:rPr>
      </w:pPr>
      <w:r w:rsidRPr="00593F96">
        <w:rPr>
          <w:b/>
          <w:bCs/>
        </w:rPr>
        <w:t>Start and End Date</w:t>
      </w:r>
    </w:p>
    <w:p w14:paraId="63B32897" w14:textId="1A79D00E" w:rsidR="00593F96" w:rsidRDefault="00DD7DD8" w:rsidP="009C36D8">
      <w:pPr>
        <w:pStyle w:val="BodyText"/>
        <w:spacing w:before="23" w:line="259" w:lineRule="auto"/>
        <w:ind w:right="907"/>
        <w:jc w:val="both"/>
      </w:pPr>
      <w:r>
        <w:t>April</w:t>
      </w:r>
      <w:r w:rsidR="00754210">
        <w:t xml:space="preserve"> 2018 – December 2021</w:t>
      </w:r>
    </w:p>
    <w:p w14:paraId="13733A49" w14:textId="77777777" w:rsidR="00737371" w:rsidRPr="007705C6" w:rsidRDefault="00737371" w:rsidP="009C36D8">
      <w:pPr>
        <w:pStyle w:val="BodyText"/>
        <w:spacing w:before="23" w:line="259" w:lineRule="auto"/>
        <w:ind w:right="907"/>
        <w:jc w:val="both"/>
        <w:rPr>
          <w:b/>
          <w:bCs/>
        </w:rPr>
      </w:pPr>
    </w:p>
    <w:p w14:paraId="148D4F0F" w14:textId="2685E40D" w:rsidR="00737371" w:rsidRPr="007705C6" w:rsidRDefault="00737371" w:rsidP="009C36D8">
      <w:pPr>
        <w:pStyle w:val="BodyText"/>
        <w:spacing w:before="23" w:line="259" w:lineRule="auto"/>
        <w:ind w:right="907"/>
        <w:jc w:val="both"/>
        <w:rPr>
          <w:b/>
          <w:bCs/>
        </w:rPr>
      </w:pPr>
      <w:r w:rsidRPr="007705C6">
        <w:rPr>
          <w:b/>
          <w:bCs/>
        </w:rPr>
        <w:t>Number of Households Assisted</w:t>
      </w:r>
    </w:p>
    <w:p w14:paraId="552A9266" w14:textId="691D9F5F" w:rsidR="00737371" w:rsidRDefault="007705C6" w:rsidP="009C36D8">
      <w:pPr>
        <w:pStyle w:val="BodyText"/>
        <w:spacing w:before="23" w:line="259" w:lineRule="auto"/>
        <w:ind w:right="907"/>
        <w:jc w:val="both"/>
      </w:pPr>
      <w:r>
        <w:t>Twenty-two households were assisted with this program.</w:t>
      </w:r>
    </w:p>
    <w:p w14:paraId="03CCC781" w14:textId="77777777" w:rsidR="007E196A" w:rsidRDefault="007E196A" w:rsidP="002F2705">
      <w:pPr>
        <w:pStyle w:val="BodyText"/>
        <w:ind w:left="-90" w:firstLine="1080"/>
        <w:rPr>
          <w:sz w:val="24"/>
        </w:rPr>
      </w:pPr>
    </w:p>
    <w:p w14:paraId="596F4FFC" w14:textId="4EAEA806" w:rsidR="007E196A" w:rsidRPr="00804923" w:rsidRDefault="007E196A" w:rsidP="00546FF6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bookmarkStart w:id="2" w:name="_Toc92475462"/>
      <w:r w:rsidRPr="00804923">
        <w:rPr>
          <w:rFonts w:asciiTheme="minorHAnsi" w:hAnsiTheme="minorHAnsi" w:cstheme="minorHAnsi"/>
          <w:color w:val="2E74B5" w:themeColor="accent5" w:themeShade="BF"/>
        </w:rPr>
        <w:lastRenderedPageBreak/>
        <w:t xml:space="preserve">Columbia Small Rental Repair Program (SRRP) </w:t>
      </w:r>
      <w:bookmarkEnd w:id="2"/>
    </w:p>
    <w:p w14:paraId="58AC9ECE" w14:textId="77777777" w:rsidR="007E196A" w:rsidRDefault="007E196A" w:rsidP="00546FF6">
      <w:pPr>
        <w:spacing w:before="22"/>
        <w:rPr>
          <w:sz w:val="24"/>
        </w:rPr>
      </w:pPr>
      <w:r>
        <w:rPr>
          <w:b/>
          <w:sz w:val="24"/>
        </w:rPr>
        <w:t xml:space="preserve">Program Eligible Activity: </w:t>
      </w:r>
      <w:r>
        <w:rPr>
          <w:sz w:val="24"/>
        </w:rPr>
        <w:t>Rehabilitation – Housing, 24 CFR 570.202, 24 CFR 507.201</w:t>
      </w:r>
    </w:p>
    <w:p w14:paraId="71552C9C" w14:textId="77777777" w:rsidR="007E196A" w:rsidRDefault="007E196A" w:rsidP="00546FF6">
      <w:pPr>
        <w:spacing w:before="21"/>
        <w:rPr>
          <w:sz w:val="24"/>
        </w:rPr>
      </w:pPr>
      <w:r>
        <w:rPr>
          <w:b/>
          <w:sz w:val="24"/>
        </w:rPr>
        <w:t xml:space="preserve">National Objective: </w:t>
      </w:r>
      <w:r>
        <w:rPr>
          <w:sz w:val="24"/>
        </w:rPr>
        <w:t>Low- and Moderate-Income Benefit,</w:t>
      </w:r>
    </w:p>
    <w:p w14:paraId="6B9D4C76" w14:textId="335D3BFE" w:rsidR="007E196A" w:rsidRDefault="007E196A" w:rsidP="00546FF6">
      <w:pPr>
        <w:spacing w:before="22"/>
        <w:rPr>
          <w:sz w:val="24"/>
        </w:rPr>
      </w:pPr>
      <w:r>
        <w:rPr>
          <w:b/>
          <w:sz w:val="24"/>
        </w:rPr>
        <w:t xml:space="preserve">Activity Allocation: </w:t>
      </w:r>
      <w:r w:rsidR="00B544C0" w:rsidRPr="00B544C0">
        <w:rPr>
          <w:bCs/>
          <w:sz w:val="24"/>
        </w:rPr>
        <w:t>$ 1,044,663</w:t>
      </w:r>
      <w:r>
        <w:rPr>
          <w:sz w:val="24"/>
          <w:shd w:val="clear" w:color="auto" w:fill="D2D2D2"/>
        </w:rPr>
        <w:t xml:space="preserve">  </w:t>
      </w:r>
    </w:p>
    <w:p w14:paraId="56D742C4" w14:textId="77777777" w:rsidR="007E196A" w:rsidRDefault="007E196A" w:rsidP="00546FF6">
      <w:pPr>
        <w:pStyle w:val="Heading7"/>
        <w:ind w:left="0"/>
      </w:pPr>
      <w:r>
        <w:t>Overview and Delivery</w:t>
      </w:r>
    </w:p>
    <w:p w14:paraId="6DD5E401" w14:textId="1E717917" w:rsidR="007E196A" w:rsidRDefault="007E196A" w:rsidP="002C0E69">
      <w:pPr>
        <w:pStyle w:val="BodyText"/>
        <w:spacing w:before="21" w:line="259" w:lineRule="auto"/>
        <w:jc w:val="both"/>
        <w:rPr>
          <w:color w:val="2121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B20D92D" wp14:editId="76387520">
                <wp:simplePos x="0" y="0"/>
                <wp:positionH relativeFrom="page">
                  <wp:posOffset>1556385</wp:posOffset>
                </wp:positionH>
                <wp:positionV relativeFrom="paragraph">
                  <wp:posOffset>1148715</wp:posOffset>
                </wp:positionV>
                <wp:extent cx="38100" cy="7620"/>
                <wp:effectExtent l="0" t="0" r="0" b="0"/>
                <wp:wrapNone/>
                <wp:docPr id="5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FCAC9" id="Rectangle 37" o:spid="_x0000_s1026" style="position:absolute;margin-left:122.55pt;margin-top:90.45pt;width:3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The Small Rental Repair Program (SRRP), administered by the City’s Community Development Department provide</w:t>
      </w:r>
      <w:r w:rsidR="0003730A">
        <w:t>d</w:t>
      </w:r>
      <w:r>
        <w:t xml:space="preserve"> funding for </w:t>
      </w:r>
      <w:r>
        <w:rPr>
          <w:color w:val="1F4E79"/>
          <w:spacing w:val="-7"/>
        </w:rPr>
        <w:t>t</w:t>
      </w:r>
      <w:r>
        <w:rPr>
          <w:spacing w:val="-7"/>
        </w:rPr>
        <w:t xml:space="preserve">he </w:t>
      </w:r>
      <w:r>
        <w:rPr>
          <w:spacing w:val="-5"/>
        </w:rPr>
        <w:t xml:space="preserve">repair </w:t>
      </w:r>
      <w:r>
        <w:rPr>
          <w:spacing w:val="-3"/>
        </w:rPr>
        <w:t xml:space="preserve">of </w:t>
      </w:r>
      <w:r>
        <w:rPr>
          <w:spacing w:val="-4"/>
        </w:rPr>
        <w:t xml:space="preserve">storm </w:t>
      </w:r>
      <w:r>
        <w:rPr>
          <w:spacing w:val="-5"/>
        </w:rPr>
        <w:t xml:space="preserve">damaged </w:t>
      </w:r>
      <w:r>
        <w:rPr>
          <w:spacing w:val="-4"/>
        </w:rPr>
        <w:t xml:space="preserve">rental </w:t>
      </w:r>
      <w:r>
        <w:rPr>
          <w:spacing w:val="-5"/>
        </w:rPr>
        <w:t xml:space="preserve">properties. </w:t>
      </w:r>
      <w:r>
        <w:rPr>
          <w:spacing w:val="-3"/>
        </w:rPr>
        <w:t xml:space="preserve">The </w:t>
      </w:r>
      <w:r>
        <w:rPr>
          <w:spacing w:val="-4"/>
        </w:rPr>
        <w:t xml:space="preserve">primary goal </w:t>
      </w:r>
      <w:r>
        <w:rPr>
          <w:spacing w:val="-3"/>
        </w:rPr>
        <w:t xml:space="preserve">of </w:t>
      </w:r>
      <w:r>
        <w:rPr>
          <w:spacing w:val="-4"/>
        </w:rPr>
        <w:t xml:space="preserve">SRRP </w:t>
      </w:r>
      <w:r>
        <w:rPr>
          <w:spacing w:val="-3"/>
        </w:rPr>
        <w:t xml:space="preserve">is </w:t>
      </w:r>
      <w:r>
        <w:t xml:space="preserve">to </w:t>
      </w:r>
      <w:r>
        <w:rPr>
          <w:spacing w:val="-5"/>
        </w:rPr>
        <w:t xml:space="preserve">assist </w:t>
      </w:r>
      <w:r>
        <w:rPr>
          <w:spacing w:val="-4"/>
        </w:rPr>
        <w:t xml:space="preserve">property </w:t>
      </w:r>
      <w:r>
        <w:rPr>
          <w:spacing w:val="-5"/>
        </w:rPr>
        <w:t xml:space="preserve">owners </w:t>
      </w:r>
      <w:r>
        <w:rPr>
          <w:spacing w:val="-4"/>
        </w:rPr>
        <w:t>who agree</w:t>
      </w:r>
      <w:r w:rsidR="0003730A">
        <w:rPr>
          <w:spacing w:val="-4"/>
        </w:rPr>
        <w:t>d</w:t>
      </w:r>
      <w:r>
        <w:rPr>
          <w:spacing w:val="-4"/>
        </w:rPr>
        <w:t xml:space="preserve"> </w:t>
      </w:r>
      <w:r>
        <w:t xml:space="preserve">to </w:t>
      </w:r>
      <w:r>
        <w:rPr>
          <w:spacing w:val="-4"/>
        </w:rPr>
        <w:t xml:space="preserve">rent </w:t>
      </w:r>
      <w:r>
        <w:t xml:space="preserve">to </w:t>
      </w:r>
      <w:r>
        <w:rPr>
          <w:spacing w:val="-4"/>
        </w:rPr>
        <w:t>LMI</w:t>
      </w:r>
      <w:r>
        <w:rPr>
          <w:spacing w:val="-11"/>
        </w:rPr>
        <w:t xml:space="preserve"> </w:t>
      </w:r>
      <w:r>
        <w:rPr>
          <w:spacing w:val="-5"/>
        </w:rPr>
        <w:t>individuals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families</w:t>
      </w:r>
      <w:r>
        <w:rPr>
          <w:spacing w:val="-12"/>
        </w:rPr>
        <w:t xml:space="preserve"> </w:t>
      </w:r>
      <w:r>
        <w:rPr>
          <w:spacing w:val="-3"/>
        </w:rPr>
        <w:t>at</w:t>
      </w:r>
      <w:r>
        <w:rPr>
          <w:spacing w:val="-10"/>
        </w:rPr>
        <w:t xml:space="preserve"> </w:t>
      </w:r>
      <w:r>
        <w:rPr>
          <w:spacing w:val="-5"/>
        </w:rPr>
        <w:t>affordable</w:t>
      </w:r>
      <w:r>
        <w:rPr>
          <w:spacing w:val="-11"/>
        </w:rPr>
        <w:t xml:space="preserve"> </w:t>
      </w:r>
      <w:r>
        <w:rPr>
          <w:spacing w:val="-4"/>
        </w:rPr>
        <w:t>rates</w:t>
      </w:r>
      <w:r>
        <w:rPr>
          <w:spacing w:val="-9"/>
        </w:rPr>
        <w:t xml:space="preserve"> </w:t>
      </w:r>
      <w:r w:rsidR="00C209B8">
        <w:rPr>
          <w:spacing w:val="-3"/>
        </w:rPr>
        <w:t xml:space="preserve">after the repair or reconstruction of their </w:t>
      </w:r>
      <w:r>
        <w:rPr>
          <w:spacing w:val="-4"/>
        </w:rPr>
        <w:t>storm</w:t>
      </w:r>
      <w:r>
        <w:rPr>
          <w:spacing w:val="-10"/>
        </w:rPr>
        <w:t xml:space="preserve"> </w:t>
      </w:r>
      <w:r>
        <w:rPr>
          <w:spacing w:val="-5"/>
        </w:rPr>
        <w:t>damaged</w:t>
      </w:r>
      <w:r>
        <w:rPr>
          <w:spacing w:val="-12"/>
        </w:rPr>
        <w:t xml:space="preserve"> </w:t>
      </w:r>
      <w:r>
        <w:rPr>
          <w:spacing w:val="-5"/>
        </w:rPr>
        <w:t>rental</w:t>
      </w:r>
      <w:r>
        <w:rPr>
          <w:spacing w:val="-12"/>
        </w:rPr>
        <w:t xml:space="preserve"> </w:t>
      </w:r>
      <w:r>
        <w:rPr>
          <w:spacing w:val="-4"/>
        </w:rPr>
        <w:t>units.</w:t>
      </w:r>
      <w:r>
        <w:rPr>
          <w:spacing w:val="-1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F24E66" wp14:editId="60B68FF8">
                <wp:simplePos x="0" y="0"/>
                <wp:positionH relativeFrom="page">
                  <wp:posOffset>5166995</wp:posOffset>
                </wp:positionH>
                <wp:positionV relativeFrom="paragraph">
                  <wp:posOffset>267335</wp:posOffset>
                </wp:positionV>
                <wp:extent cx="36830" cy="7620"/>
                <wp:effectExtent l="0" t="0" r="0" b="0"/>
                <wp:wrapNone/>
                <wp:docPr id="5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EC548" id="Rectangle 36" o:spid="_x0000_s1026" style="position:absolute;margin-left:406.85pt;margin-top:21.05pt;width:2.9pt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r w:rsidR="00540CCD">
        <w:rPr>
          <w:spacing w:val="-10"/>
        </w:rPr>
        <w:t xml:space="preserve"> </w:t>
      </w:r>
    </w:p>
    <w:p w14:paraId="72836C9C" w14:textId="77777777" w:rsidR="007E196A" w:rsidRDefault="007E196A" w:rsidP="00546FF6">
      <w:pPr>
        <w:pStyle w:val="BodyText"/>
        <w:spacing w:before="5"/>
        <w:rPr>
          <w:sz w:val="23"/>
        </w:rPr>
      </w:pPr>
    </w:p>
    <w:p w14:paraId="36EA9EF9" w14:textId="77777777" w:rsidR="007E196A" w:rsidRDefault="007E196A" w:rsidP="00546FF6">
      <w:pPr>
        <w:pStyle w:val="Heading7"/>
        <w:ind w:left="0"/>
      </w:pPr>
      <w:r>
        <w:t>Use of Funds</w:t>
      </w:r>
    </w:p>
    <w:p w14:paraId="24B18D8F" w14:textId="663D4A7E" w:rsidR="007E196A" w:rsidRPr="00982D43" w:rsidRDefault="007E196A" w:rsidP="002C0E69">
      <w:pPr>
        <w:spacing w:before="23"/>
        <w:jc w:val="both"/>
        <w:rPr>
          <w:rFonts w:ascii="Arial" w:hAnsi="Arial" w:cs="Arial"/>
          <w:sz w:val="23"/>
        </w:rPr>
      </w:pPr>
      <w:r w:rsidRPr="00982D43">
        <w:rPr>
          <w:rFonts w:ascii="Arial" w:hAnsi="Arial" w:cs="Arial"/>
          <w:color w:val="212121"/>
        </w:rPr>
        <w:t>Rehabilitation</w:t>
      </w:r>
      <w:r w:rsidRPr="00982D43">
        <w:rPr>
          <w:rFonts w:ascii="Arial" w:hAnsi="Arial" w:cs="Arial"/>
          <w:color w:val="212121"/>
          <w:spacing w:val="-6"/>
        </w:rPr>
        <w:t xml:space="preserve"> </w:t>
      </w:r>
      <w:r w:rsidRPr="00982D43">
        <w:rPr>
          <w:rFonts w:ascii="Arial" w:hAnsi="Arial" w:cs="Arial"/>
          <w:color w:val="212121"/>
        </w:rPr>
        <w:t>funds</w:t>
      </w:r>
      <w:r w:rsidRPr="00982D43">
        <w:rPr>
          <w:rFonts w:ascii="Arial" w:hAnsi="Arial" w:cs="Arial"/>
          <w:color w:val="212121"/>
          <w:spacing w:val="-6"/>
        </w:rPr>
        <w:t xml:space="preserve"> </w:t>
      </w:r>
      <w:r w:rsidRPr="00982D43">
        <w:rPr>
          <w:rFonts w:ascii="Arial" w:hAnsi="Arial" w:cs="Arial"/>
          <w:color w:val="212121"/>
        </w:rPr>
        <w:t>will</w:t>
      </w:r>
      <w:r w:rsidRPr="00982D43">
        <w:rPr>
          <w:rFonts w:ascii="Arial" w:hAnsi="Arial" w:cs="Arial"/>
          <w:color w:val="212121"/>
          <w:spacing w:val="-4"/>
        </w:rPr>
        <w:t xml:space="preserve"> </w:t>
      </w:r>
      <w:r w:rsidRPr="00982D43">
        <w:rPr>
          <w:rFonts w:ascii="Arial" w:hAnsi="Arial" w:cs="Arial"/>
          <w:color w:val="212121"/>
        </w:rPr>
        <w:t>be</w:t>
      </w:r>
      <w:r w:rsidRPr="00982D43">
        <w:rPr>
          <w:rFonts w:ascii="Arial" w:hAnsi="Arial" w:cs="Arial"/>
          <w:color w:val="212121"/>
          <w:spacing w:val="-7"/>
        </w:rPr>
        <w:t xml:space="preserve"> </w:t>
      </w:r>
      <w:r w:rsidRPr="00982D43">
        <w:rPr>
          <w:rFonts w:ascii="Arial" w:hAnsi="Arial" w:cs="Arial"/>
          <w:color w:val="212121"/>
        </w:rPr>
        <w:t>made</w:t>
      </w:r>
      <w:r w:rsidRPr="00982D43">
        <w:rPr>
          <w:rFonts w:ascii="Arial" w:hAnsi="Arial" w:cs="Arial"/>
          <w:color w:val="212121"/>
          <w:spacing w:val="-5"/>
        </w:rPr>
        <w:t xml:space="preserve"> </w:t>
      </w:r>
      <w:r w:rsidRPr="00982D43">
        <w:rPr>
          <w:rFonts w:ascii="Arial" w:hAnsi="Arial" w:cs="Arial"/>
          <w:color w:val="212121"/>
        </w:rPr>
        <w:t>available</w:t>
      </w:r>
      <w:r w:rsidRPr="00982D43">
        <w:rPr>
          <w:rFonts w:ascii="Arial" w:hAnsi="Arial" w:cs="Arial"/>
          <w:color w:val="212121"/>
          <w:spacing w:val="-4"/>
        </w:rPr>
        <w:t xml:space="preserve"> </w:t>
      </w:r>
      <w:r w:rsidRPr="00982D43">
        <w:rPr>
          <w:rFonts w:ascii="Arial" w:hAnsi="Arial" w:cs="Arial"/>
          <w:color w:val="212121"/>
        </w:rPr>
        <w:t>to</w:t>
      </w:r>
      <w:r w:rsidRPr="00982D43">
        <w:rPr>
          <w:rFonts w:ascii="Arial" w:hAnsi="Arial" w:cs="Arial"/>
          <w:color w:val="212121"/>
          <w:spacing w:val="-4"/>
        </w:rPr>
        <w:t xml:space="preserve"> </w:t>
      </w:r>
      <w:r w:rsidRPr="00982D43">
        <w:rPr>
          <w:rFonts w:ascii="Arial" w:hAnsi="Arial" w:cs="Arial"/>
          <w:color w:val="212121"/>
        </w:rPr>
        <w:t>property</w:t>
      </w:r>
      <w:r w:rsidRPr="00982D43">
        <w:rPr>
          <w:rFonts w:ascii="Arial" w:hAnsi="Arial" w:cs="Arial"/>
          <w:color w:val="212121"/>
          <w:spacing w:val="-5"/>
        </w:rPr>
        <w:t xml:space="preserve"> </w:t>
      </w:r>
      <w:r w:rsidRPr="00982D43">
        <w:rPr>
          <w:rFonts w:ascii="Arial" w:hAnsi="Arial" w:cs="Arial"/>
          <w:color w:val="212121"/>
        </w:rPr>
        <w:t>owners</w:t>
      </w:r>
      <w:r w:rsidRPr="00982D43">
        <w:rPr>
          <w:rFonts w:ascii="Arial" w:hAnsi="Arial" w:cs="Arial"/>
          <w:color w:val="212121"/>
          <w:spacing w:val="-3"/>
        </w:rPr>
        <w:t xml:space="preserve"> </w:t>
      </w:r>
      <w:r w:rsidRPr="00982D43">
        <w:rPr>
          <w:rFonts w:ascii="Arial" w:hAnsi="Arial" w:cs="Arial"/>
          <w:color w:val="212121"/>
        </w:rPr>
        <w:t>who</w:t>
      </w:r>
      <w:r w:rsidRPr="00982D43">
        <w:rPr>
          <w:rFonts w:ascii="Arial" w:hAnsi="Arial" w:cs="Arial"/>
          <w:color w:val="212121"/>
          <w:spacing w:val="-3"/>
        </w:rPr>
        <w:t xml:space="preserve"> </w:t>
      </w:r>
      <w:r w:rsidRPr="00982D43">
        <w:rPr>
          <w:rFonts w:ascii="Arial" w:hAnsi="Arial" w:cs="Arial"/>
          <w:color w:val="212121"/>
        </w:rPr>
        <w:t>agree</w:t>
      </w:r>
      <w:r w:rsidRPr="00982D43">
        <w:rPr>
          <w:rFonts w:ascii="Arial" w:hAnsi="Arial" w:cs="Arial"/>
          <w:color w:val="212121"/>
          <w:spacing w:val="-9"/>
        </w:rPr>
        <w:t xml:space="preserve"> </w:t>
      </w:r>
      <w:r w:rsidRPr="00982D43">
        <w:rPr>
          <w:rFonts w:ascii="Arial" w:hAnsi="Arial" w:cs="Arial"/>
          <w:color w:val="212121"/>
        </w:rPr>
        <w:t>to</w:t>
      </w:r>
      <w:r w:rsidRPr="00982D43">
        <w:rPr>
          <w:rFonts w:ascii="Arial" w:hAnsi="Arial" w:cs="Arial"/>
          <w:color w:val="212121"/>
          <w:spacing w:val="-4"/>
        </w:rPr>
        <w:t xml:space="preserve"> </w:t>
      </w:r>
      <w:r w:rsidRPr="00982D43">
        <w:rPr>
          <w:rFonts w:ascii="Arial" w:hAnsi="Arial" w:cs="Arial"/>
          <w:color w:val="212121"/>
        </w:rPr>
        <w:t>1)</w:t>
      </w:r>
      <w:r w:rsidRPr="00982D43">
        <w:rPr>
          <w:rFonts w:ascii="Arial" w:hAnsi="Arial" w:cs="Arial"/>
          <w:color w:val="212121"/>
          <w:spacing w:val="-8"/>
        </w:rPr>
        <w:t xml:space="preserve"> </w:t>
      </w:r>
      <w:r w:rsidRPr="00982D43">
        <w:rPr>
          <w:rFonts w:ascii="Arial" w:hAnsi="Arial" w:cs="Arial"/>
          <w:color w:val="212121"/>
        </w:rPr>
        <w:t>rent</w:t>
      </w:r>
      <w:r w:rsidRPr="00982D43">
        <w:rPr>
          <w:rFonts w:ascii="Arial" w:hAnsi="Arial" w:cs="Arial"/>
          <w:color w:val="212121"/>
          <w:spacing w:val="-6"/>
        </w:rPr>
        <w:t xml:space="preserve"> </w:t>
      </w:r>
      <w:r w:rsidRPr="00982D43">
        <w:rPr>
          <w:rFonts w:ascii="Arial" w:hAnsi="Arial" w:cs="Arial"/>
          <w:color w:val="212121"/>
        </w:rPr>
        <w:t>rehabilitated</w:t>
      </w:r>
      <w:r w:rsidRPr="00982D43">
        <w:rPr>
          <w:rFonts w:ascii="Arial" w:hAnsi="Arial" w:cs="Arial"/>
          <w:color w:val="212121"/>
          <w:spacing w:val="-6"/>
        </w:rPr>
        <w:t xml:space="preserve"> </w:t>
      </w:r>
      <w:r w:rsidRPr="00982D43">
        <w:rPr>
          <w:rFonts w:ascii="Arial" w:hAnsi="Arial" w:cs="Arial"/>
          <w:color w:val="212121"/>
        </w:rPr>
        <w:t>properties</w:t>
      </w:r>
      <w:r w:rsidRPr="00982D43">
        <w:rPr>
          <w:rFonts w:ascii="Arial" w:hAnsi="Arial" w:cs="Arial"/>
          <w:color w:val="212121"/>
          <w:spacing w:val="-6"/>
        </w:rPr>
        <w:t xml:space="preserve"> </w:t>
      </w:r>
      <w:r w:rsidRPr="00982D43">
        <w:rPr>
          <w:rFonts w:ascii="Arial" w:hAnsi="Arial" w:cs="Arial"/>
          <w:color w:val="212121"/>
        </w:rPr>
        <w:t>to</w:t>
      </w:r>
      <w:r w:rsidRPr="00982D43">
        <w:rPr>
          <w:rFonts w:ascii="Arial" w:hAnsi="Arial" w:cs="Arial"/>
          <w:color w:val="212121"/>
          <w:spacing w:val="-8"/>
        </w:rPr>
        <w:t xml:space="preserve"> </w:t>
      </w:r>
      <w:r w:rsidRPr="00982D43">
        <w:rPr>
          <w:rFonts w:ascii="Arial" w:hAnsi="Arial" w:cs="Arial"/>
          <w:color w:val="212121"/>
        </w:rPr>
        <w:t>tenants</w:t>
      </w:r>
      <w:r w:rsidRPr="00982D43">
        <w:rPr>
          <w:rFonts w:ascii="Arial" w:hAnsi="Arial" w:cs="Arial"/>
          <w:color w:val="212121"/>
          <w:spacing w:val="-2"/>
        </w:rPr>
        <w:t xml:space="preserve"> </w:t>
      </w:r>
      <w:r w:rsidRPr="00982D43">
        <w:rPr>
          <w:rFonts w:ascii="Arial" w:hAnsi="Arial" w:cs="Arial"/>
          <w:color w:val="212121"/>
        </w:rPr>
        <w:t>whose</w:t>
      </w:r>
      <w:r w:rsidRPr="00982D43">
        <w:rPr>
          <w:rFonts w:ascii="Arial" w:hAnsi="Arial" w:cs="Arial"/>
          <w:color w:val="212121"/>
          <w:spacing w:val="-3"/>
        </w:rPr>
        <w:t xml:space="preserve"> </w:t>
      </w:r>
      <w:r w:rsidRPr="00982D43">
        <w:rPr>
          <w:rFonts w:ascii="Arial" w:hAnsi="Arial" w:cs="Arial"/>
          <w:color w:val="212121"/>
        </w:rPr>
        <w:t>incomes are at or below 80% AMI, 2) maintain affordable rent levels for two years and 3) maintain flood insurance in perpetuity, if located in a floodplain</w:t>
      </w:r>
      <w:r w:rsidRPr="00982D43">
        <w:rPr>
          <w:rFonts w:ascii="Arial" w:hAnsi="Arial" w:cs="Arial"/>
          <w:color w:val="1F4E79"/>
        </w:rPr>
        <w:t>.</w:t>
      </w:r>
    </w:p>
    <w:p w14:paraId="0B12FC4E" w14:textId="77777777" w:rsidR="007E196A" w:rsidRDefault="007E196A" w:rsidP="00546FF6">
      <w:pPr>
        <w:pStyle w:val="Heading7"/>
        <w:ind w:left="0"/>
      </w:pPr>
      <w:r>
        <w:t>Start and End Date</w:t>
      </w:r>
    </w:p>
    <w:p w14:paraId="4ED86BC4" w14:textId="09682FA8" w:rsidR="007E196A" w:rsidRDefault="007E196A" w:rsidP="00546FF6">
      <w:pPr>
        <w:pStyle w:val="BodyText"/>
        <w:spacing w:before="1"/>
      </w:pPr>
      <w:r>
        <w:t xml:space="preserve">April 2018 – December 2021 </w:t>
      </w:r>
    </w:p>
    <w:p w14:paraId="7588B50F" w14:textId="77777777" w:rsidR="00F14078" w:rsidRDefault="00F14078" w:rsidP="00546FF6">
      <w:pPr>
        <w:pStyle w:val="BodyText"/>
        <w:spacing w:before="1"/>
      </w:pPr>
    </w:p>
    <w:p w14:paraId="2BFB4B0A" w14:textId="5E498031" w:rsidR="00F14078" w:rsidRPr="007705C6" w:rsidRDefault="00F14078" w:rsidP="00F14078">
      <w:pPr>
        <w:pStyle w:val="BodyText"/>
        <w:spacing w:before="23" w:line="259" w:lineRule="auto"/>
        <w:ind w:right="907"/>
        <w:jc w:val="both"/>
        <w:rPr>
          <w:b/>
          <w:bCs/>
        </w:rPr>
      </w:pPr>
      <w:r w:rsidRPr="007705C6">
        <w:rPr>
          <w:b/>
          <w:bCs/>
        </w:rPr>
        <w:t xml:space="preserve">Number of </w:t>
      </w:r>
      <w:r>
        <w:rPr>
          <w:b/>
          <w:bCs/>
        </w:rPr>
        <w:t>Units</w:t>
      </w:r>
      <w:r w:rsidRPr="007705C6">
        <w:rPr>
          <w:b/>
          <w:bCs/>
        </w:rPr>
        <w:t xml:space="preserve"> Assisted</w:t>
      </w:r>
    </w:p>
    <w:p w14:paraId="627A8823" w14:textId="329D4746" w:rsidR="00F14078" w:rsidRDefault="00F14078" w:rsidP="00F14078">
      <w:pPr>
        <w:pStyle w:val="BodyText"/>
        <w:spacing w:before="23" w:line="259" w:lineRule="auto"/>
        <w:ind w:right="907"/>
        <w:jc w:val="both"/>
      </w:pPr>
      <w:r>
        <w:t>Three landlords with a total of five units were assisted.</w:t>
      </w:r>
    </w:p>
    <w:p w14:paraId="21400F83" w14:textId="77777777" w:rsidR="00276F82" w:rsidRDefault="00276F82" w:rsidP="002F2705">
      <w:pPr>
        <w:pStyle w:val="Heading2"/>
        <w:ind w:left="-90" w:firstLine="1080"/>
        <w:rPr>
          <w:rFonts w:asciiTheme="minorHAnsi" w:hAnsiTheme="minorHAnsi" w:cstheme="minorHAnsi"/>
        </w:rPr>
      </w:pPr>
      <w:bookmarkStart w:id="3" w:name="_Toc92475463"/>
    </w:p>
    <w:p w14:paraId="4005C3D8" w14:textId="78C31418" w:rsidR="007E196A" w:rsidRPr="00804923" w:rsidRDefault="007E196A" w:rsidP="00276F82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r w:rsidRPr="00804923">
        <w:rPr>
          <w:rFonts w:asciiTheme="minorHAnsi" w:hAnsiTheme="minorHAnsi" w:cstheme="minorHAnsi"/>
          <w:color w:val="2E74B5" w:themeColor="accent5" w:themeShade="BF"/>
        </w:rPr>
        <w:t xml:space="preserve">City of Columbia Elevation Reimbursement Program (ERP) </w:t>
      </w:r>
      <w:bookmarkEnd w:id="3"/>
    </w:p>
    <w:p w14:paraId="6B7FF55D" w14:textId="00E926CE" w:rsidR="00276F82" w:rsidRDefault="007E196A" w:rsidP="007C5F4E">
      <w:pPr>
        <w:spacing w:before="22"/>
        <w:rPr>
          <w:b/>
          <w:sz w:val="24"/>
        </w:rPr>
      </w:pPr>
      <w:r>
        <w:rPr>
          <w:b/>
          <w:sz w:val="24"/>
        </w:rPr>
        <w:t xml:space="preserve">Eligible Activity: </w:t>
      </w:r>
      <w:r w:rsidRPr="00276F82">
        <w:rPr>
          <w:rFonts w:ascii="Arial" w:hAnsi="Arial" w:cs="Arial"/>
        </w:rPr>
        <w:t xml:space="preserve">Rehabilitation – </w:t>
      </w:r>
      <w:r w:rsidR="007C5F4E">
        <w:rPr>
          <w:rFonts w:ascii="Arial" w:hAnsi="Arial" w:cs="Arial"/>
        </w:rPr>
        <w:t>H</w:t>
      </w:r>
      <w:r w:rsidRPr="00276F82">
        <w:rPr>
          <w:rFonts w:ascii="Arial" w:hAnsi="Arial" w:cs="Arial"/>
        </w:rPr>
        <w:t xml:space="preserve">ousing, 24 CFR 570.202, 24 CFR 570.201 </w:t>
      </w:r>
    </w:p>
    <w:p w14:paraId="2D225DAF" w14:textId="77777777" w:rsidR="007C5F4E" w:rsidRDefault="007E196A" w:rsidP="007C5F4E">
      <w:pPr>
        <w:spacing w:before="22"/>
        <w:rPr>
          <w:sz w:val="24"/>
        </w:rPr>
      </w:pPr>
      <w:r>
        <w:rPr>
          <w:b/>
          <w:sz w:val="24"/>
        </w:rPr>
        <w:t xml:space="preserve">National Objective: </w:t>
      </w:r>
      <w:r>
        <w:rPr>
          <w:sz w:val="24"/>
        </w:rPr>
        <w:t xml:space="preserve">Low- and Moderate-Income Benefit, Urgent Need </w:t>
      </w:r>
    </w:p>
    <w:p w14:paraId="64713F2C" w14:textId="6535DD09" w:rsidR="00534E0A" w:rsidRDefault="007E196A" w:rsidP="007C5F4E">
      <w:pPr>
        <w:spacing w:before="22"/>
        <w:rPr>
          <w:b/>
          <w:spacing w:val="4"/>
          <w:sz w:val="24"/>
        </w:rPr>
      </w:pPr>
      <w:r>
        <w:rPr>
          <w:b/>
          <w:sz w:val="24"/>
        </w:rPr>
        <w:t>Activity Allocation:</w:t>
      </w:r>
      <w:r>
        <w:rPr>
          <w:b/>
          <w:spacing w:val="4"/>
          <w:sz w:val="24"/>
        </w:rPr>
        <w:t xml:space="preserve"> </w:t>
      </w:r>
    </w:p>
    <w:p w14:paraId="7DA5BFD6" w14:textId="5B9953A6" w:rsidR="00717599" w:rsidRPr="008A384E" w:rsidRDefault="00201DAE" w:rsidP="00201DAE">
      <w:pPr>
        <w:pStyle w:val="ListParagraph"/>
        <w:numPr>
          <w:ilvl w:val="0"/>
          <w:numId w:val="52"/>
        </w:numPr>
        <w:spacing w:before="22"/>
        <w:ind w:right="5270"/>
        <w:rPr>
          <w:b/>
          <w:spacing w:val="4"/>
        </w:rPr>
      </w:pPr>
      <w:r w:rsidRPr="008A384E">
        <w:rPr>
          <w:bCs/>
          <w:spacing w:val="4"/>
        </w:rPr>
        <w:t>$</w:t>
      </w:r>
      <w:r w:rsidR="008A384E" w:rsidRPr="008A384E">
        <w:rPr>
          <w:bCs/>
          <w:spacing w:val="4"/>
        </w:rPr>
        <w:t>45,464 (LMI)</w:t>
      </w:r>
    </w:p>
    <w:p w14:paraId="4CDE0A0C" w14:textId="54B9164C" w:rsidR="008A384E" w:rsidRPr="008A384E" w:rsidRDefault="008A384E" w:rsidP="00201DAE">
      <w:pPr>
        <w:pStyle w:val="ListParagraph"/>
        <w:numPr>
          <w:ilvl w:val="0"/>
          <w:numId w:val="52"/>
        </w:numPr>
        <w:spacing w:before="22"/>
        <w:ind w:right="5270"/>
        <w:rPr>
          <w:b/>
          <w:spacing w:val="4"/>
        </w:rPr>
      </w:pPr>
      <w:r w:rsidRPr="008A384E">
        <w:rPr>
          <w:bCs/>
          <w:spacing w:val="4"/>
        </w:rPr>
        <w:t>$46,536 (Urgent Need)</w:t>
      </w:r>
    </w:p>
    <w:p w14:paraId="4679B6C8" w14:textId="77777777" w:rsidR="008A384E" w:rsidRDefault="008A384E" w:rsidP="002F2705">
      <w:pPr>
        <w:pStyle w:val="Heading7"/>
        <w:spacing w:before="1"/>
        <w:ind w:left="0"/>
      </w:pPr>
    </w:p>
    <w:p w14:paraId="48233939" w14:textId="323F6E5D" w:rsidR="007E196A" w:rsidRDefault="007E196A" w:rsidP="002F2705">
      <w:pPr>
        <w:pStyle w:val="Heading7"/>
        <w:spacing w:before="1"/>
        <w:ind w:left="0"/>
      </w:pPr>
      <w:r>
        <w:t>Overview and</w:t>
      </w:r>
      <w:r>
        <w:rPr>
          <w:spacing w:val="-6"/>
        </w:rPr>
        <w:t xml:space="preserve"> </w:t>
      </w:r>
      <w:r>
        <w:t>Delivery</w:t>
      </w:r>
    </w:p>
    <w:p w14:paraId="24B7FFE3" w14:textId="6EDDF185" w:rsidR="007E196A" w:rsidRDefault="007E196A" w:rsidP="00A255A6">
      <w:pPr>
        <w:pStyle w:val="BodyText"/>
        <w:spacing w:before="23" w:line="259" w:lineRule="auto"/>
        <w:jc w:val="both"/>
      </w:pPr>
      <w:r>
        <w:t xml:space="preserve">Given constrained recovery resources and identified housing needs, the City </w:t>
      </w:r>
      <w:r w:rsidR="00337F36">
        <w:t>provided</w:t>
      </w:r>
      <w:r>
        <w:t xml:space="preserve"> limited elevation reimbursement to owner- occupied households who initiated their recovery prior to the one-year anniversary of the flood. </w:t>
      </w:r>
    </w:p>
    <w:p w14:paraId="052177A0" w14:textId="77777777" w:rsidR="00992244" w:rsidRDefault="00992244" w:rsidP="0013169A">
      <w:pPr>
        <w:pStyle w:val="BodyText"/>
        <w:spacing w:before="23" w:line="259" w:lineRule="auto"/>
        <w:ind w:right="1296"/>
        <w:jc w:val="both"/>
      </w:pPr>
    </w:p>
    <w:p w14:paraId="4CE5F5ED" w14:textId="77777777" w:rsidR="007B4298" w:rsidRDefault="007B4298" w:rsidP="007B4298">
      <w:pPr>
        <w:pStyle w:val="Heading7"/>
        <w:ind w:left="0"/>
      </w:pPr>
      <w:r>
        <w:t>Start and End Date</w:t>
      </w:r>
    </w:p>
    <w:p w14:paraId="1D325584" w14:textId="4E1D7E98" w:rsidR="007B4298" w:rsidRDefault="007B4298" w:rsidP="007B4298">
      <w:pPr>
        <w:pStyle w:val="BodyText"/>
        <w:spacing w:before="1"/>
      </w:pPr>
      <w:r>
        <w:t>January 2018 – December 2018</w:t>
      </w:r>
    </w:p>
    <w:p w14:paraId="712404FF" w14:textId="77777777" w:rsidR="00A255A6" w:rsidRDefault="00A255A6" w:rsidP="007B4298">
      <w:pPr>
        <w:pStyle w:val="BodyText"/>
        <w:spacing w:before="1"/>
      </w:pPr>
    </w:p>
    <w:p w14:paraId="2F0759E2" w14:textId="77777777" w:rsidR="007B4298" w:rsidRPr="007705C6" w:rsidRDefault="007B4298" w:rsidP="007B4298">
      <w:pPr>
        <w:pStyle w:val="BodyText"/>
        <w:spacing w:before="23" w:line="259" w:lineRule="auto"/>
        <w:ind w:right="907"/>
        <w:jc w:val="both"/>
        <w:rPr>
          <w:b/>
          <w:bCs/>
        </w:rPr>
      </w:pPr>
      <w:r w:rsidRPr="007705C6">
        <w:rPr>
          <w:b/>
          <w:bCs/>
        </w:rPr>
        <w:t xml:space="preserve">Number of </w:t>
      </w:r>
      <w:r>
        <w:rPr>
          <w:b/>
          <w:bCs/>
        </w:rPr>
        <w:t>Units</w:t>
      </w:r>
      <w:r w:rsidRPr="007705C6">
        <w:rPr>
          <w:b/>
          <w:bCs/>
        </w:rPr>
        <w:t xml:space="preserve"> Assisted</w:t>
      </w:r>
    </w:p>
    <w:p w14:paraId="41E05B64" w14:textId="77777777" w:rsidR="007E196A" w:rsidRDefault="007E196A" w:rsidP="002F2705">
      <w:pPr>
        <w:pStyle w:val="BodyText"/>
        <w:jc w:val="both"/>
      </w:pPr>
      <w:r>
        <w:t>Three households were assisted with this program.</w:t>
      </w:r>
    </w:p>
    <w:p w14:paraId="571EE072" w14:textId="77777777" w:rsidR="007E196A" w:rsidRDefault="007E196A" w:rsidP="002F2705">
      <w:pPr>
        <w:pStyle w:val="BodyText"/>
        <w:spacing w:before="1"/>
        <w:rPr>
          <w:sz w:val="25"/>
        </w:rPr>
      </w:pPr>
    </w:p>
    <w:p w14:paraId="40F7CF57" w14:textId="538E02A2" w:rsidR="007E196A" w:rsidRPr="00804923" w:rsidRDefault="007E196A" w:rsidP="007B4298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bookmarkStart w:id="4" w:name="_Toc92475464"/>
      <w:r w:rsidRPr="00804923">
        <w:rPr>
          <w:rFonts w:asciiTheme="minorHAnsi" w:hAnsiTheme="minorHAnsi" w:cstheme="minorHAnsi"/>
          <w:color w:val="2E74B5" w:themeColor="accent5" w:themeShade="BF"/>
        </w:rPr>
        <w:t>City of Columbia Minor Repair Program (MRP)</w:t>
      </w:r>
      <w:bookmarkEnd w:id="4"/>
    </w:p>
    <w:p w14:paraId="30E418E0" w14:textId="77777777" w:rsidR="007E196A" w:rsidRPr="007B4298" w:rsidRDefault="007E196A" w:rsidP="007B4298">
      <w:pPr>
        <w:spacing w:before="21"/>
        <w:rPr>
          <w:rFonts w:ascii="Arial" w:hAnsi="Arial" w:cs="Arial"/>
        </w:rPr>
      </w:pPr>
      <w:r>
        <w:rPr>
          <w:b/>
          <w:sz w:val="24"/>
        </w:rPr>
        <w:t xml:space="preserve">Eligible Activity: </w:t>
      </w:r>
      <w:r w:rsidRPr="007B4298">
        <w:rPr>
          <w:rFonts w:ascii="Arial" w:hAnsi="Arial" w:cs="Arial"/>
        </w:rPr>
        <w:t>Rehabilitation – Housing, 24 CFR 570.202, 24 CFR 507.201</w:t>
      </w:r>
    </w:p>
    <w:p w14:paraId="399B0D30" w14:textId="77777777" w:rsidR="007E196A" w:rsidRPr="007B4298" w:rsidRDefault="007E196A" w:rsidP="007B4298">
      <w:pPr>
        <w:spacing w:before="22"/>
        <w:rPr>
          <w:rFonts w:ascii="Arial" w:hAnsi="Arial" w:cs="Arial"/>
        </w:rPr>
      </w:pPr>
      <w:r w:rsidRPr="007B4298">
        <w:rPr>
          <w:rFonts w:ascii="Arial" w:hAnsi="Arial" w:cs="Arial"/>
          <w:b/>
        </w:rPr>
        <w:lastRenderedPageBreak/>
        <w:t xml:space="preserve">National Objective: </w:t>
      </w:r>
      <w:r w:rsidRPr="007B4298">
        <w:rPr>
          <w:rFonts w:ascii="Arial" w:hAnsi="Arial" w:cs="Arial"/>
        </w:rPr>
        <w:t>Low- and Moderate-Income Benefit,</w:t>
      </w:r>
    </w:p>
    <w:p w14:paraId="0C55ACAD" w14:textId="1F03DE04" w:rsidR="007E196A" w:rsidRPr="001F3292" w:rsidRDefault="007E196A" w:rsidP="007B4298">
      <w:pPr>
        <w:spacing w:before="21"/>
        <w:rPr>
          <w:rFonts w:ascii="Arial" w:hAnsi="Arial" w:cs="Arial"/>
          <w:bCs/>
        </w:rPr>
      </w:pPr>
      <w:r w:rsidRPr="007B4298">
        <w:rPr>
          <w:rFonts w:ascii="Arial" w:hAnsi="Arial" w:cs="Arial"/>
          <w:b/>
        </w:rPr>
        <w:t>Activity Allocation:</w:t>
      </w:r>
      <w:r w:rsidR="00CA4635">
        <w:rPr>
          <w:rFonts w:ascii="Arial" w:hAnsi="Arial" w:cs="Arial"/>
          <w:b/>
        </w:rPr>
        <w:t xml:space="preserve"> </w:t>
      </w:r>
      <w:r w:rsidR="00CA4635" w:rsidRPr="001F3292">
        <w:rPr>
          <w:rFonts w:ascii="Arial" w:hAnsi="Arial" w:cs="Arial"/>
          <w:bCs/>
        </w:rPr>
        <w:t xml:space="preserve"> $</w:t>
      </w:r>
      <w:r w:rsidR="00DF74BD" w:rsidRPr="001F3292">
        <w:rPr>
          <w:rFonts w:ascii="Arial" w:hAnsi="Arial" w:cs="Arial"/>
          <w:bCs/>
        </w:rPr>
        <w:t>8,370,188</w:t>
      </w:r>
    </w:p>
    <w:p w14:paraId="20CFD91E" w14:textId="77777777" w:rsidR="007E196A" w:rsidRDefault="007E196A" w:rsidP="007B4298">
      <w:pPr>
        <w:pStyle w:val="Heading7"/>
        <w:ind w:left="0"/>
      </w:pPr>
      <w:r>
        <w:t>Overview and Delivery</w:t>
      </w:r>
    </w:p>
    <w:p w14:paraId="1E575B14" w14:textId="3369113F" w:rsidR="007E196A" w:rsidRDefault="007E196A" w:rsidP="000C22E4">
      <w:pPr>
        <w:pStyle w:val="BodyText"/>
        <w:spacing w:before="23" w:line="259" w:lineRule="auto"/>
        <w:jc w:val="both"/>
      </w:pPr>
      <w:r>
        <w:t>The</w:t>
      </w:r>
      <w:r>
        <w:rPr>
          <w:spacing w:val="-8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(MRP),</w:t>
      </w:r>
      <w:r>
        <w:rPr>
          <w:spacing w:val="-6"/>
        </w:rPr>
        <w:t xml:space="preserve"> </w:t>
      </w:r>
      <w:r>
        <w:t>administered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City’s</w:t>
      </w:r>
      <w:r>
        <w:rPr>
          <w:spacing w:val="-6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Department,</w:t>
      </w:r>
      <w:r>
        <w:rPr>
          <w:spacing w:val="-6"/>
        </w:rPr>
        <w:t xml:space="preserve"> </w:t>
      </w:r>
      <w:r w:rsidR="00AA45A6">
        <w:t>assisted</w:t>
      </w:r>
      <w:r w:rsidR="00314865">
        <w:t xml:space="preserve"> </w:t>
      </w:r>
      <w:r w:rsidR="005413C3">
        <w:t>l</w:t>
      </w:r>
      <w:r>
        <w:t>ow-to-moderate income</w:t>
      </w:r>
      <w:r>
        <w:rPr>
          <w:spacing w:val="-8"/>
        </w:rPr>
        <w:t xml:space="preserve"> </w:t>
      </w:r>
      <w:r>
        <w:rPr>
          <w:spacing w:val="-4"/>
        </w:rPr>
        <w:t>(LMI)</w:t>
      </w:r>
      <w:r>
        <w:rPr>
          <w:spacing w:val="-11"/>
        </w:rPr>
        <w:t xml:space="preserve"> </w:t>
      </w:r>
      <w:r>
        <w:t>owner-occupied</w:t>
      </w:r>
      <w:r>
        <w:rPr>
          <w:spacing w:val="-6"/>
        </w:rPr>
        <w:t xml:space="preserve"> </w:t>
      </w:r>
      <w:r>
        <w:t>households</w:t>
      </w:r>
      <w:r w:rsidR="00B54A39">
        <w:t xml:space="preserve"> who were initially viewed to have </w:t>
      </w:r>
      <w:r w:rsidR="0029442C">
        <w:t xml:space="preserve">sustained minor damage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storm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 xml:space="preserve">repair needs not covered by the FEMA Individual Assistance Program or Small Business Administration. </w:t>
      </w:r>
      <w:r w:rsidR="00AA45A6">
        <w:t>Initial</w:t>
      </w:r>
      <w:r w:rsidR="005413C3">
        <w:t xml:space="preserve"> funding was </w:t>
      </w:r>
      <w:r w:rsidR="00D8634D">
        <w:t>capped</w:t>
      </w:r>
      <w:r w:rsidR="005413C3">
        <w:t xml:space="preserve"> at $25,000 per household.  This </w:t>
      </w:r>
      <w:r w:rsidR="00D4702E">
        <w:t xml:space="preserve">program </w:t>
      </w:r>
      <w:r w:rsidR="005413C3">
        <w:t xml:space="preserve">was later revised </w:t>
      </w:r>
      <w:r w:rsidR="00F92D9F">
        <w:t xml:space="preserve">to reflect the needs of the population of eligible applicants and </w:t>
      </w:r>
      <w:r w:rsidR="00D8634D">
        <w:t>the increased</w:t>
      </w:r>
      <w:r w:rsidR="00B54A39">
        <w:t xml:space="preserve"> cost of construction. </w:t>
      </w:r>
    </w:p>
    <w:p w14:paraId="70EDC31D" w14:textId="77777777" w:rsidR="000F2FB7" w:rsidRDefault="000F2FB7" w:rsidP="0029442C">
      <w:pPr>
        <w:pStyle w:val="BodyText"/>
        <w:spacing w:before="23" w:line="259" w:lineRule="auto"/>
        <w:ind w:right="1190"/>
        <w:jc w:val="both"/>
      </w:pPr>
    </w:p>
    <w:p w14:paraId="0EF09E8A" w14:textId="77777777" w:rsidR="000F2FB7" w:rsidRDefault="000F2FB7" w:rsidP="000F2FB7">
      <w:pPr>
        <w:pStyle w:val="BodyText"/>
        <w:spacing w:before="7"/>
        <w:rPr>
          <w:b/>
          <w:bCs/>
        </w:rPr>
      </w:pPr>
      <w:r w:rsidRPr="005D0BAB">
        <w:rPr>
          <w:b/>
          <w:bCs/>
        </w:rPr>
        <w:t>Prioritization of Applicants</w:t>
      </w:r>
    </w:p>
    <w:p w14:paraId="3FFEDEB0" w14:textId="77777777" w:rsidR="000F2FB7" w:rsidRDefault="000F2FB7" w:rsidP="000C22E4">
      <w:pPr>
        <w:pStyle w:val="BodyText"/>
        <w:spacing w:before="7"/>
        <w:jc w:val="both"/>
      </w:pPr>
      <w:r>
        <w:t>One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City’s</w:t>
      </w:r>
      <w:r>
        <w:rPr>
          <w:spacing w:val="-6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important</w:t>
      </w:r>
      <w:r>
        <w:rPr>
          <w:spacing w:val="-9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assist</w:t>
      </w:r>
      <w:r>
        <w:rPr>
          <w:spacing w:val="-10"/>
        </w:rPr>
        <w:t xml:space="preserve"> </w:t>
      </w:r>
      <w:r>
        <w:t>LMI</w:t>
      </w:r>
      <w:r>
        <w:rPr>
          <w:spacing w:val="-5"/>
        </w:rPr>
        <w:t xml:space="preserve"> </w:t>
      </w:r>
      <w:r>
        <w:t>owner-occupied</w:t>
      </w:r>
      <w:r>
        <w:rPr>
          <w:spacing w:val="-7"/>
        </w:rPr>
        <w:t xml:space="preserve"> </w:t>
      </w:r>
      <w:r>
        <w:t>households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experienced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most</w:t>
      </w:r>
      <w:r>
        <w:rPr>
          <w:spacing w:val="-7"/>
        </w:rPr>
        <w:t xml:space="preserve"> </w:t>
      </w:r>
      <w:r>
        <w:t>severe</w:t>
      </w:r>
      <w:r>
        <w:rPr>
          <w:spacing w:val="-8"/>
        </w:rPr>
        <w:t xml:space="preserve"> </w:t>
      </w:r>
      <w:r>
        <w:t>damage.</w:t>
      </w:r>
      <w:r>
        <w:rPr>
          <w:spacing w:val="-7"/>
        </w:rPr>
        <w:t xml:space="preserve"> </w:t>
      </w:r>
      <w:r>
        <w:t>Among those, priority was based on the number of factors with which an applicant presented, including:</w:t>
      </w:r>
    </w:p>
    <w:p w14:paraId="2FB1D583" w14:textId="77777777" w:rsidR="000F2FB7" w:rsidRPr="00EB0103" w:rsidRDefault="000F2FB7" w:rsidP="000C22E4">
      <w:pPr>
        <w:pStyle w:val="BodyText"/>
        <w:numPr>
          <w:ilvl w:val="0"/>
          <w:numId w:val="50"/>
        </w:numPr>
        <w:spacing w:before="7"/>
        <w:jc w:val="both"/>
        <w:rPr>
          <w:b/>
          <w:bCs/>
        </w:rPr>
      </w:pPr>
      <w:r>
        <w:t>Elderly</w:t>
      </w:r>
    </w:p>
    <w:p w14:paraId="5458D8AE" w14:textId="77777777" w:rsidR="000F2FB7" w:rsidRPr="00EB0103" w:rsidRDefault="000F2FB7" w:rsidP="000F2FB7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>Disabled</w:t>
      </w:r>
    </w:p>
    <w:p w14:paraId="6F7D8019" w14:textId="77777777" w:rsidR="000F2FB7" w:rsidRPr="00EB0103" w:rsidRDefault="000F2FB7" w:rsidP="000F2FB7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>Female head of household with minor children</w:t>
      </w:r>
    </w:p>
    <w:p w14:paraId="3CA826B5" w14:textId="6446100F" w:rsidR="000F2FB7" w:rsidRPr="005D0BAB" w:rsidRDefault="000F2FB7" w:rsidP="000F2FB7">
      <w:pPr>
        <w:pStyle w:val="BodyText"/>
        <w:numPr>
          <w:ilvl w:val="0"/>
          <w:numId w:val="50"/>
        </w:numPr>
        <w:spacing w:before="7"/>
        <w:rPr>
          <w:b/>
          <w:bCs/>
        </w:rPr>
      </w:pPr>
      <w:r>
        <w:t xml:space="preserve">Home posed significant health and safety issues for </w:t>
      </w:r>
      <w:r w:rsidR="00D8634D">
        <w:t>occupants</w:t>
      </w:r>
      <w:r>
        <w:t>.</w:t>
      </w:r>
    </w:p>
    <w:p w14:paraId="7A1BB40E" w14:textId="77777777" w:rsidR="000F2FB7" w:rsidRDefault="000F2FB7" w:rsidP="0029442C">
      <w:pPr>
        <w:pStyle w:val="BodyText"/>
        <w:spacing w:before="23" w:line="259" w:lineRule="auto"/>
        <w:ind w:right="1190"/>
        <w:jc w:val="both"/>
      </w:pPr>
    </w:p>
    <w:p w14:paraId="4857FB0F" w14:textId="77777777" w:rsidR="005C68D4" w:rsidRDefault="005C68D4" w:rsidP="005C68D4">
      <w:pPr>
        <w:pStyle w:val="Heading7"/>
        <w:spacing w:before="1"/>
        <w:ind w:left="0"/>
      </w:pPr>
      <w:r>
        <w:t>Use of Funds</w:t>
      </w:r>
    </w:p>
    <w:p w14:paraId="72473F38" w14:textId="66BEFC52" w:rsidR="005C68D4" w:rsidRPr="000646A4" w:rsidRDefault="005C68D4" w:rsidP="005C68D4">
      <w:pPr>
        <w:pStyle w:val="Heading7"/>
        <w:spacing w:before="1"/>
        <w:ind w:left="0"/>
        <w:rPr>
          <w:b w:val="0"/>
          <w:bCs w:val="0"/>
        </w:rPr>
      </w:pPr>
      <w:r w:rsidRPr="000646A4">
        <w:rPr>
          <w:b w:val="0"/>
          <w:bCs w:val="0"/>
        </w:rPr>
        <w:t>CDBG-DR</w:t>
      </w:r>
      <w:r w:rsidRPr="000646A4">
        <w:rPr>
          <w:b w:val="0"/>
          <w:bCs w:val="0"/>
          <w:spacing w:val="-12"/>
        </w:rPr>
        <w:t xml:space="preserve"> </w:t>
      </w:r>
      <w:r w:rsidR="00D00297" w:rsidRPr="000646A4">
        <w:rPr>
          <w:b w:val="0"/>
          <w:bCs w:val="0"/>
        </w:rPr>
        <w:t>funds</w:t>
      </w:r>
      <w:r w:rsidR="00D00297">
        <w:rPr>
          <w:b w:val="0"/>
          <w:bCs w:val="0"/>
        </w:rPr>
        <w:t xml:space="preserve"> were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provided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in</w:t>
      </w:r>
      <w:r w:rsidRPr="000646A4">
        <w:rPr>
          <w:b w:val="0"/>
          <w:bCs w:val="0"/>
          <w:spacing w:val="-9"/>
        </w:rPr>
        <w:t xml:space="preserve"> </w:t>
      </w:r>
      <w:r w:rsidR="00D00297">
        <w:rPr>
          <w:b w:val="0"/>
          <w:bCs w:val="0"/>
          <w:spacing w:val="-9"/>
        </w:rPr>
        <w:t xml:space="preserve">a </w:t>
      </w:r>
      <w:r w:rsidRPr="000646A4">
        <w:rPr>
          <w:b w:val="0"/>
          <w:bCs w:val="0"/>
        </w:rPr>
        <w:t>grant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agreement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between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City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and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applicant</w:t>
      </w:r>
      <w:r>
        <w:rPr>
          <w:b w:val="0"/>
          <w:bCs w:val="0"/>
        </w:rPr>
        <w:t xml:space="preserve">.  A City selected </w:t>
      </w:r>
      <w:r w:rsidR="00AA45A6">
        <w:rPr>
          <w:b w:val="0"/>
          <w:bCs w:val="0"/>
        </w:rPr>
        <w:t>construction</w:t>
      </w:r>
      <w:r>
        <w:rPr>
          <w:b w:val="0"/>
          <w:bCs w:val="0"/>
        </w:rPr>
        <w:t xml:space="preserve"> manager, SBP</w:t>
      </w:r>
      <w:r w:rsidR="00D00297">
        <w:rPr>
          <w:b w:val="0"/>
          <w:bCs w:val="0"/>
        </w:rPr>
        <w:t>,</w:t>
      </w:r>
      <w:r>
        <w:rPr>
          <w:b w:val="0"/>
          <w:bCs w:val="0"/>
        </w:rPr>
        <w:t xml:space="preserve"> was responsible for construction contracting and oversight, </w:t>
      </w:r>
      <w:r w:rsidRPr="000646A4">
        <w:rPr>
          <w:b w:val="0"/>
          <w:bCs w:val="0"/>
        </w:rPr>
        <w:t xml:space="preserve"> The grant agreement </w:t>
      </w:r>
      <w:r w:rsidR="00D00297">
        <w:rPr>
          <w:b w:val="0"/>
          <w:bCs w:val="0"/>
        </w:rPr>
        <w:t>includes</w:t>
      </w:r>
      <w:r w:rsidRPr="000646A4">
        <w:rPr>
          <w:b w:val="0"/>
          <w:bCs w:val="0"/>
        </w:rPr>
        <w:t xml:space="preserve"> obligations to: 1) repay the City should additional federal assistance become available for physical repairs completed by the CDBG Disaster Recovery team after calculation of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grant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amount;</w:t>
      </w:r>
      <w:r w:rsidRPr="000646A4"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2</w:t>
      </w:r>
      <w:r w:rsidRPr="000646A4">
        <w:rPr>
          <w:b w:val="0"/>
          <w:bCs w:val="0"/>
        </w:rPr>
        <w:t>)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  <w:spacing w:val="-3"/>
        </w:rPr>
        <w:t>own</w:t>
      </w:r>
      <w:r w:rsidRPr="000646A4">
        <w:rPr>
          <w:b w:val="0"/>
          <w:bCs w:val="0"/>
          <w:spacing w:val="-4"/>
        </w:rPr>
        <w:t xml:space="preserve"> </w:t>
      </w:r>
      <w:r w:rsidRPr="000646A4">
        <w:rPr>
          <w:b w:val="0"/>
          <w:bCs w:val="0"/>
        </w:rPr>
        <w:t>and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occupy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damaged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dwelling</w:t>
      </w:r>
      <w:r w:rsidRPr="000646A4">
        <w:rPr>
          <w:b w:val="0"/>
          <w:bCs w:val="0"/>
          <w:spacing w:val="-2"/>
        </w:rPr>
        <w:t xml:space="preserve"> </w:t>
      </w:r>
      <w:r w:rsidRPr="000646A4">
        <w:rPr>
          <w:b w:val="0"/>
          <w:bCs w:val="0"/>
        </w:rPr>
        <w:t>as</w:t>
      </w:r>
      <w:r w:rsidRPr="000646A4">
        <w:rPr>
          <w:b w:val="0"/>
          <w:bCs w:val="0"/>
          <w:spacing w:val="-5"/>
        </w:rPr>
        <w:t xml:space="preserve"> </w:t>
      </w:r>
      <w:r w:rsidRPr="000646A4">
        <w:rPr>
          <w:b w:val="0"/>
          <w:bCs w:val="0"/>
        </w:rPr>
        <w:t>a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primary</w:t>
      </w:r>
      <w:r w:rsidRPr="000646A4">
        <w:rPr>
          <w:b w:val="0"/>
          <w:bCs w:val="0"/>
          <w:spacing w:val="-7"/>
        </w:rPr>
        <w:t xml:space="preserve"> </w:t>
      </w:r>
      <w:r w:rsidRPr="000646A4">
        <w:rPr>
          <w:b w:val="0"/>
          <w:bCs w:val="0"/>
        </w:rPr>
        <w:t>residence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for</w:t>
      </w:r>
      <w:r w:rsidRPr="000646A4">
        <w:rPr>
          <w:b w:val="0"/>
          <w:bCs w:val="0"/>
          <w:spacing w:val="-11"/>
        </w:rPr>
        <w:t xml:space="preserve"> </w:t>
      </w:r>
      <w:r w:rsidRPr="000646A4">
        <w:rPr>
          <w:b w:val="0"/>
          <w:bCs w:val="0"/>
        </w:rPr>
        <w:t>a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period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of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five</w:t>
      </w:r>
      <w:r w:rsidRPr="000646A4">
        <w:rPr>
          <w:b w:val="0"/>
          <w:bCs w:val="0"/>
          <w:spacing w:val="-8"/>
        </w:rPr>
        <w:t xml:space="preserve"> </w:t>
      </w:r>
      <w:r w:rsidRPr="000646A4">
        <w:rPr>
          <w:b w:val="0"/>
          <w:bCs w:val="0"/>
        </w:rPr>
        <w:t>(5)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years</w:t>
      </w:r>
      <w:r w:rsidRPr="000646A4">
        <w:rPr>
          <w:b w:val="0"/>
          <w:bCs w:val="0"/>
          <w:spacing w:val="-6"/>
        </w:rPr>
        <w:t xml:space="preserve"> </w:t>
      </w:r>
      <w:r w:rsidRPr="000646A4">
        <w:rPr>
          <w:b w:val="0"/>
          <w:bCs w:val="0"/>
        </w:rPr>
        <w:t>after</w:t>
      </w:r>
      <w:r w:rsidRPr="000646A4">
        <w:rPr>
          <w:b w:val="0"/>
          <w:bCs w:val="0"/>
          <w:spacing w:val="-14"/>
        </w:rPr>
        <w:t xml:space="preserve"> </w:t>
      </w:r>
      <w:r w:rsidRPr="000646A4">
        <w:rPr>
          <w:b w:val="0"/>
          <w:bCs w:val="0"/>
        </w:rPr>
        <w:t>the</w:t>
      </w:r>
      <w:r w:rsidRPr="000646A4">
        <w:rPr>
          <w:b w:val="0"/>
          <w:bCs w:val="0"/>
          <w:spacing w:val="-15"/>
        </w:rPr>
        <w:t xml:space="preserve"> </w:t>
      </w:r>
      <w:r w:rsidRPr="000646A4">
        <w:rPr>
          <w:b w:val="0"/>
          <w:bCs w:val="0"/>
        </w:rPr>
        <w:t xml:space="preserve">completion of repairs; and </w:t>
      </w:r>
      <w:r>
        <w:rPr>
          <w:b w:val="0"/>
          <w:bCs w:val="0"/>
        </w:rPr>
        <w:t>3</w:t>
      </w:r>
      <w:r w:rsidRPr="000646A4">
        <w:rPr>
          <w:b w:val="0"/>
          <w:bCs w:val="0"/>
        </w:rPr>
        <w:t>) maintain flood insurance in perpetuity if located within a floodplain. Execution of a program covenant memorializing the flood insurance requirement and a subrogation agreement are also</w:t>
      </w:r>
      <w:r w:rsidRPr="000646A4">
        <w:rPr>
          <w:b w:val="0"/>
          <w:bCs w:val="0"/>
          <w:spacing w:val="-9"/>
        </w:rPr>
        <w:t xml:space="preserve"> </w:t>
      </w:r>
      <w:r w:rsidRPr="000646A4">
        <w:rPr>
          <w:b w:val="0"/>
          <w:bCs w:val="0"/>
        </w:rPr>
        <w:t>required.</w:t>
      </w:r>
    </w:p>
    <w:p w14:paraId="32514034" w14:textId="77777777" w:rsidR="005C68D4" w:rsidRDefault="005C68D4" w:rsidP="005C68D4">
      <w:pPr>
        <w:pStyle w:val="Heading7"/>
        <w:ind w:left="-90" w:firstLine="1080"/>
        <w:jc w:val="left"/>
      </w:pPr>
      <w:bookmarkStart w:id="5" w:name="_Hlk137466064"/>
    </w:p>
    <w:p w14:paraId="7218E447" w14:textId="77777777" w:rsidR="005C68D4" w:rsidRDefault="005C68D4" w:rsidP="005C68D4">
      <w:pPr>
        <w:pStyle w:val="Heading7"/>
        <w:ind w:left="0"/>
        <w:jc w:val="left"/>
      </w:pPr>
      <w:r>
        <w:t>Start and End Date</w:t>
      </w:r>
    </w:p>
    <w:p w14:paraId="3FFA6C62" w14:textId="77777777" w:rsidR="005C68D4" w:rsidRDefault="005C68D4" w:rsidP="005C68D4">
      <w:pPr>
        <w:pStyle w:val="Heading7"/>
        <w:ind w:left="0"/>
        <w:jc w:val="left"/>
        <w:rPr>
          <w:b w:val="0"/>
          <w:bCs w:val="0"/>
        </w:rPr>
      </w:pPr>
      <w:r w:rsidRPr="00216243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C3CD96" wp14:editId="72B29834">
                <wp:simplePos x="0" y="0"/>
                <wp:positionH relativeFrom="page">
                  <wp:posOffset>1865630</wp:posOffset>
                </wp:positionH>
                <wp:positionV relativeFrom="paragraph">
                  <wp:posOffset>109220</wp:posOffset>
                </wp:positionV>
                <wp:extent cx="33655" cy="7620"/>
                <wp:effectExtent l="0" t="0" r="0" b="0"/>
                <wp:wrapNone/>
                <wp:docPr id="203197150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4330E" id="Rectangle 38" o:spid="_x0000_s1026" style="position:absolute;margin-left:146.9pt;margin-top:8.6pt;width:2.65pt;height: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16243">
        <w:rPr>
          <w:b w:val="0"/>
          <w:bCs w:val="0"/>
        </w:rPr>
        <w:t>January</w:t>
      </w:r>
      <w:r w:rsidRPr="00216243">
        <w:rPr>
          <w:b w:val="0"/>
          <w:bCs w:val="0"/>
          <w:spacing w:val="-14"/>
        </w:rPr>
        <w:t xml:space="preserve"> </w:t>
      </w:r>
      <w:r w:rsidRPr="00216243">
        <w:rPr>
          <w:b w:val="0"/>
          <w:bCs w:val="0"/>
        </w:rPr>
        <w:t>2018</w:t>
      </w:r>
      <w:r w:rsidRPr="00216243">
        <w:rPr>
          <w:b w:val="0"/>
          <w:bCs w:val="0"/>
          <w:spacing w:val="-13"/>
        </w:rPr>
        <w:t xml:space="preserve"> </w:t>
      </w:r>
      <w:r w:rsidRPr="00216243">
        <w:rPr>
          <w:b w:val="0"/>
          <w:bCs w:val="0"/>
        </w:rPr>
        <w:t>–</w:t>
      </w:r>
      <w:r w:rsidRPr="00216243">
        <w:rPr>
          <w:b w:val="0"/>
          <w:bCs w:val="0"/>
          <w:spacing w:val="-11"/>
        </w:rPr>
        <w:t xml:space="preserve"> </w:t>
      </w:r>
      <w:r w:rsidRPr="00216243">
        <w:rPr>
          <w:b w:val="0"/>
          <w:bCs w:val="0"/>
        </w:rPr>
        <w:t>December</w:t>
      </w:r>
      <w:r w:rsidRPr="00216243">
        <w:rPr>
          <w:b w:val="0"/>
          <w:bCs w:val="0"/>
          <w:spacing w:val="-10"/>
        </w:rPr>
        <w:t xml:space="preserve"> </w:t>
      </w:r>
      <w:r w:rsidRPr="00216243">
        <w:rPr>
          <w:b w:val="0"/>
          <w:bCs w:val="0"/>
        </w:rPr>
        <w:t>2023</w:t>
      </w:r>
      <w:r>
        <w:rPr>
          <w:b w:val="0"/>
          <w:bCs w:val="0"/>
        </w:rPr>
        <w:t>.  Work on the last home was completed in June 2023.</w:t>
      </w:r>
    </w:p>
    <w:p w14:paraId="051CB75C" w14:textId="77777777" w:rsidR="005C68D4" w:rsidRDefault="005C68D4" w:rsidP="005C68D4">
      <w:pPr>
        <w:pStyle w:val="Heading7"/>
        <w:ind w:left="0"/>
        <w:jc w:val="left"/>
        <w:rPr>
          <w:b w:val="0"/>
          <w:bCs w:val="0"/>
        </w:rPr>
      </w:pPr>
    </w:p>
    <w:p w14:paraId="39B2EA09" w14:textId="77777777" w:rsidR="005C68D4" w:rsidRPr="00216243" w:rsidRDefault="005C68D4" w:rsidP="005C68D4">
      <w:pPr>
        <w:pStyle w:val="Heading7"/>
        <w:ind w:left="0"/>
        <w:jc w:val="left"/>
      </w:pPr>
      <w:r w:rsidRPr="00216243">
        <w:t>Number of Households Assisted</w:t>
      </w:r>
    </w:p>
    <w:p w14:paraId="74D19F76" w14:textId="4C36AA8B" w:rsidR="007E196A" w:rsidRDefault="00296554" w:rsidP="00295A66">
      <w:pPr>
        <w:pStyle w:val="Heading7"/>
        <w:ind w:left="0"/>
        <w:jc w:val="left"/>
        <w:rPr>
          <w:b w:val="0"/>
          <w:bCs w:val="0"/>
        </w:rPr>
      </w:pPr>
      <w:r>
        <w:rPr>
          <w:b w:val="0"/>
          <w:bCs w:val="0"/>
        </w:rPr>
        <w:t>Twenty-four</w:t>
      </w:r>
      <w:r w:rsidR="005C68D4">
        <w:rPr>
          <w:b w:val="0"/>
          <w:bCs w:val="0"/>
        </w:rPr>
        <w:t xml:space="preserve"> households were assisted by this program.  </w:t>
      </w:r>
    </w:p>
    <w:p w14:paraId="6A9556FF" w14:textId="77777777" w:rsidR="00385DB4" w:rsidRDefault="00385DB4" w:rsidP="002F2705">
      <w:pPr>
        <w:pStyle w:val="Heading2"/>
        <w:ind w:left="-90" w:firstLine="1080"/>
        <w:rPr>
          <w:rFonts w:asciiTheme="minorHAnsi" w:hAnsiTheme="minorHAnsi" w:cstheme="minorHAnsi"/>
        </w:rPr>
      </w:pPr>
      <w:bookmarkStart w:id="6" w:name="_Toc92475465"/>
      <w:bookmarkEnd w:id="5"/>
    </w:p>
    <w:p w14:paraId="0DC2F262" w14:textId="4D2359EA" w:rsidR="007E196A" w:rsidRPr="00804923" w:rsidRDefault="007E196A" w:rsidP="002F2705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r w:rsidRPr="00804923">
        <w:rPr>
          <w:rFonts w:asciiTheme="minorHAnsi" w:hAnsiTheme="minorHAnsi" w:cstheme="minorHAnsi"/>
          <w:color w:val="2E74B5" w:themeColor="accent5" w:themeShade="BF"/>
        </w:rPr>
        <w:t>City of Columbia Small Business Disaster Recovery Program</w:t>
      </w:r>
      <w:bookmarkEnd w:id="6"/>
    </w:p>
    <w:p w14:paraId="4E0FC2B2" w14:textId="77777777" w:rsidR="007E196A" w:rsidRPr="00385DB4" w:rsidRDefault="007E196A" w:rsidP="002F2705">
      <w:pPr>
        <w:spacing w:before="22"/>
        <w:rPr>
          <w:rFonts w:ascii="Arial" w:hAnsi="Arial" w:cs="Arial"/>
        </w:rPr>
      </w:pPr>
      <w:r w:rsidRPr="00385DB4">
        <w:rPr>
          <w:rFonts w:ascii="Arial" w:hAnsi="Arial" w:cs="Arial"/>
          <w:b/>
        </w:rPr>
        <w:t xml:space="preserve">Eligible Activity: </w:t>
      </w:r>
      <w:r w:rsidRPr="00385DB4">
        <w:rPr>
          <w:rFonts w:ascii="Arial" w:hAnsi="Arial" w:cs="Arial"/>
          <w:bCs/>
        </w:rPr>
        <w:t xml:space="preserve">Special Economic Development, 24 CFR 570.203 </w:t>
      </w:r>
    </w:p>
    <w:p w14:paraId="4DACFF74" w14:textId="77777777" w:rsidR="007E196A" w:rsidRPr="00385DB4" w:rsidRDefault="007E196A" w:rsidP="002F2705">
      <w:pPr>
        <w:spacing w:before="22"/>
        <w:rPr>
          <w:rFonts w:ascii="Arial" w:hAnsi="Arial" w:cs="Arial"/>
          <w:bCs/>
        </w:rPr>
      </w:pPr>
      <w:r w:rsidRPr="00385DB4">
        <w:rPr>
          <w:rFonts w:ascii="Arial" w:hAnsi="Arial" w:cs="Arial"/>
          <w:b/>
        </w:rPr>
        <w:t>National Objective:</w:t>
      </w:r>
      <w:r w:rsidRPr="00385DB4">
        <w:rPr>
          <w:rFonts w:ascii="Arial" w:hAnsi="Arial" w:cs="Arial"/>
          <w:bCs/>
        </w:rPr>
        <w:t xml:space="preserve"> Low-to Moderate Income Area</w:t>
      </w:r>
    </w:p>
    <w:p w14:paraId="00D0E85A" w14:textId="77777777" w:rsidR="007E196A" w:rsidRDefault="007E196A" w:rsidP="002F2705">
      <w:pPr>
        <w:spacing w:before="22"/>
        <w:rPr>
          <w:rFonts w:ascii="Arial" w:hAnsi="Arial" w:cs="Arial"/>
          <w:bCs/>
        </w:rPr>
      </w:pPr>
      <w:r w:rsidRPr="00385DB4">
        <w:rPr>
          <w:rFonts w:ascii="Arial" w:hAnsi="Arial" w:cs="Arial"/>
          <w:b/>
        </w:rPr>
        <w:t>Activity Allocation:</w:t>
      </w:r>
      <w:r w:rsidRPr="00385DB4">
        <w:rPr>
          <w:rFonts w:ascii="Arial" w:hAnsi="Arial" w:cs="Arial"/>
          <w:bCs/>
        </w:rPr>
        <w:t xml:space="preserve">  $118,726</w:t>
      </w:r>
    </w:p>
    <w:p w14:paraId="76A00B48" w14:textId="77777777" w:rsidR="003252FF" w:rsidRDefault="003252FF" w:rsidP="003252FF">
      <w:pPr>
        <w:pStyle w:val="Heading7"/>
        <w:ind w:left="0"/>
      </w:pPr>
      <w:r>
        <w:t>Use of Funds</w:t>
      </w:r>
    </w:p>
    <w:p w14:paraId="3204577B" w14:textId="68224BE9" w:rsidR="003252FF" w:rsidRPr="003252FF" w:rsidRDefault="003252FF" w:rsidP="003252FF">
      <w:pPr>
        <w:pStyle w:val="Heading7"/>
        <w:ind w:left="0"/>
        <w:rPr>
          <w:b w:val="0"/>
          <w:bCs w:val="0"/>
        </w:rPr>
      </w:pPr>
      <w:r w:rsidRPr="003252FF">
        <w:rPr>
          <w:b w:val="0"/>
          <w:bCs w:val="0"/>
        </w:rPr>
        <w:t xml:space="preserve">The Small Business Disaster Recovery (SBDR) Program </w:t>
      </w:r>
      <w:r w:rsidR="000E593A">
        <w:rPr>
          <w:b w:val="0"/>
          <w:bCs w:val="0"/>
        </w:rPr>
        <w:t xml:space="preserve">provided </w:t>
      </w:r>
      <w:r w:rsidRPr="003252FF">
        <w:rPr>
          <w:b w:val="0"/>
          <w:bCs w:val="0"/>
        </w:rPr>
        <w:t>forgivable loans up to $20,000 to businesses affected by the October</w:t>
      </w:r>
      <w:r w:rsidRPr="003252FF">
        <w:rPr>
          <w:b w:val="0"/>
          <w:bCs w:val="0"/>
          <w:spacing w:val="-4"/>
        </w:rPr>
        <w:t xml:space="preserve"> </w:t>
      </w:r>
      <w:r w:rsidRPr="003252FF">
        <w:rPr>
          <w:b w:val="0"/>
          <w:bCs w:val="0"/>
        </w:rPr>
        <w:t>2015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Flood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that</w:t>
      </w:r>
      <w:r w:rsidRPr="003252FF">
        <w:rPr>
          <w:b w:val="0"/>
          <w:bCs w:val="0"/>
          <w:spacing w:val="-9"/>
        </w:rPr>
        <w:t xml:space="preserve"> </w:t>
      </w:r>
      <w:r w:rsidRPr="003252FF">
        <w:rPr>
          <w:b w:val="0"/>
          <w:bCs w:val="0"/>
        </w:rPr>
        <w:t>continue</w:t>
      </w:r>
      <w:r w:rsidR="008A102E">
        <w:rPr>
          <w:b w:val="0"/>
          <w:bCs w:val="0"/>
        </w:rPr>
        <w:t>d</w:t>
      </w:r>
      <w:r w:rsidRPr="003252FF">
        <w:rPr>
          <w:b w:val="0"/>
          <w:bCs w:val="0"/>
          <w:spacing w:val="-5"/>
        </w:rPr>
        <w:t xml:space="preserve"> </w:t>
      </w:r>
      <w:r w:rsidRPr="003252FF">
        <w:rPr>
          <w:b w:val="0"/>
          <w:bCs w:val="0"/>
        </w:rPr>
        <w:t>to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experience</w:t>
      </w:r>
      <w:r w:rsidRPr="003252FF">
        <w:rPr>
          <w:b w:val="0"/>
          <w:bCs w:val="0"/>
          <w:spacing w:val="-4"/>
        </w:rPr>
        <w:t xml:space="preserve"> </w:t>
      </w:r>
      <w:r w:rsidRPr="003252FF">
        <w:rPr>
          <w:b w:val="0"/>
          <w:bCs w:val="0"/>
        </w:rPr>
        <w:t>challenges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to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their</w:t>
      </w:r>
      <w:r w:rsidRPr="003252FF">
        <w:rPr>
          <w:b w:val="0"/>
          <w:bCs w:val="0"/>
          <w:spacing w:val="-7"/>
        </w:rPr>
        <w:t xml:space="preserve"> </w:t>
      </w:r>
      <w:r w:rsidRPr="003252FF">
        <w:rPr>
          <w:b w:val="0"/>
          <w:bCs w:val="0"/>
        </w:rPr>
        <w:t>recovery.</w:t>
      </w:r>
      <w:r w:rsidRPr="003252FF">
        <w:rPr>
          <w:b w:val="0"/>
          <w:bCs w:val="0"/>
          <w:spacing w:val="-4"/>
        </w:rPr>
        <w:t xml:space="preserve"> </w:t>
      </w:r>
      <w:r w:rsidRPr="003252FF">
        <w:rPr>
          <w:b w:val="0"/>
          <w:bCs w:val="0"/>
        </w:rPr>
        <w:t>Applicants</w:t>
      </w:r>
      <w:r w:rsidRPr="003252FF">
        <w:rPr>
          <w:b w:val="0"/>
          <w:bCs w:val="0"/>
          <w:spacing w:val="-7"/>
        </w:rPr>
        <w:t xml:space="preserve"> </w:t>
      </w:r>
      <w:r w:rsidRPr="003252FF">
        <w:rPr>
          <w:b w:val="0"/>
          <w:bCs w:val="0"/>
        </w:rPr>
        <w:t>may</w:t>
      </w:r>
      <w:r w:rsidRPr="003252FF">
        <w:rPr>
          <w:b w:val="0"/>
          <w:bCs w:val="0"/>
          <w:spacing w:val="-7"/>
        </w:rPr>
        <w:t xml:space="preserve"> </w:t>
      </w:r>
      <w:r w:rsidRPr="003252FF">
        <w:rPr>
          <w:b w:val="0"/>
          <w:bCs w:val="0"/>
        </w:rPr>
        <w:t>use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>funds</w:t>
      </w:r>
      <w:r w:rsidRPr="003252FF">
        <w:rPr>
          <w:b w:val="0"/>
          <w:bCs w:val="0"/>
          <w:spacing w:val="-4"/>
        </w:rPr>
        <w:t xml:space="preserve"> </w:t>
      </w:r>
      <w:r w:rsidRPr="003252FF">
        <w:rPr>
          <w:b w:val="0"/>
          <w:bCs w:val="0"/>
        </w:rPr>
        <w:t>as</w:t>
      </w:r>
      <w:r w:rsidRPr="003252FF">
        <w:rPr>
          <w:b w:val="0"/>
          <w:bCs w:val="0"/>
          <w:spacing w:val="-5"/>
        </w:rPr>
        <w:t xml:space="preserve"> </w:t>
      </w:r>
      <w:r w:rsidRPr="003252FF">
        <w:rPr>
          <w:b w:val="0"/>
          <w:bCs w:val="0"/>
        </w:rPr>
        <w:t>working</w:t>
      </w:r>
      <w:r w:rsidRPr="003252FF">
        <w:rPr>
          <w:b w:val="0"/>
          <w:bCs w:val="0"/>
          <w:spacing w:val="-6"/>
        </w:rPr>
        <w:t xml:space="preserve"> </w:t>
      </w:r>
      <w:r w:rsidRPr="003252FF">
        <w:rPr>
          <w:b w:val="0"/>
          <w:bCs w:val="0"/>
        </w:rPr>
        <w:t>capital</w:t>
      </w:r>
      <w:r w:rsidRPr="003252FF">
        <w:rPr>
          <w:b w:val="0"/>
          <w:bCs w:val="0"/>
          <w:spacing w:val="-9"/>
        </w:rPr>
        <w:t xml:space="preserve"> </w:t>
      </w:r>
      <w:r w:rsidRPr="003252FF">
        <w:rPr>
          <w:b w:val="0"/>
          <w:bCs w:val="0"/>
        </w:rPr>
        <w:t>to</w:t>
      </w:r>
      <w:r w:rsidRPr="003252FF">
        <w:rPr>
          <w:b w:val="0"/>
          <w:bCs w:val="0"/>
          <w:spacing w:val="-8"/>
        </w:rPr>
        <w:t xml:space="preserve"> </w:t>
      </w:r>
      <w:r w:rsidRPr="003252FF">
        <w:rPr>
          <w:b w:val="0"/>
          <w:bCs w:val="0"/>
        </w:rPr>
        <w:t xml:space="preserve">purchase inventory, furnishings, and </w:t>
      </w:r>
      <w:r w:rsidRPr="003252FF">
        <w:rPr>
          <w:b w:val="0"/>
          <w:bCs w:val="0"/>
        </w:rPr>
        <w:lastRenderedPageBreak/>
        <w:t>equipment as well as cleanup and repair. Loans will be forgiven over a two-year period with 50% forgiven each year on the anniversary of the loan closing. All forgivable loans require a personal property guarantee from the</w:t>
      </w:r>
      <w:r w:rsidRPr="003252FF">
        <w:rPr>
          <w:b w:val="0"/>
          <w:bCs w:val="0"/>
          <w:spacing w:val="-27"/>
        </w:rPr>
        <w:t xml:space="preserve"> </w:t>
      </w:r>
      <w:r w:rsidRPr="003252FF">
        <w:rPr>
          <w:b w:val="0"/>
          <w:bCs w:val="0"/>
        </w:rPr>
        <w:t>borrower.</w:t>
      </w:r>
    </w:p>
    <w:p w14:paraId="7BA27FD0" w14:textId="77777777" w:rsidR="002F7BD6" w:rsidRPr="003252FF" w:rsidRDefault="002F7BD6" w:rsidP="003252FF">
      <w:pPr>
        <w:pStyle w:val="Heading7"/>
        <w:ind w:left="0"/>
        <w:jc w:val="left"/>
        <w:rPr>
          <w:b w:val="0"/>
          <w:bCs w:val="0"/>
        </w:rPr>
      </w:pPr>
    </w:p>
    <w:p w14:paraId="0F97A23D" w14:textId="77777777" w:rsidR="00F7024A" w:rsidRDefault="00F7024A" w:rsidP="00F7024A">
      <w:pPr>
        <w:pStyle w:val="Heading7"/>
        <w:ind w:left="0"/>
        <w:jc w:val="left"/>
      </w:pPr>
      <w:r>
        <w:t>Start and End Date</w:t>
      </w:r>
    </w:p>
    <w:p w14:paraId="68044411" w14:textId="77777777" w:rsidR="008A102E" w:rsidRPr="00DA0F1A" w:rsidRDefault="008A102E" w:rsidP="008A102E">
      <w:pPr>
        <w:pStyle w:val="Heading7"/>
        <w:ind w:left="0"/>
        <w:jc w:val="left"/>
        <w:rPr>
          <w:b w:val="0"/>
          <w:bCs w:val="0"/>
        </w:rPr>
      </w:pPr>
      <w:r w:rsidRPr="00DA0F1A">
        <w:rPr>
          <w:b w:val="0"/>
          <w:bCs w:val="0"/>
        </w:rPr>
        <w:t>April 2018 – June 2019</w:t>
      </w:r>
    </w:p>
    <w:p w14:paraId="416C8BF2" w14:textId="77777777" w:rsidR="00F7024A" w:rsidRDefault="00F7024A" w:rsidP="00F7024A">
      <w:pPr>
        <w:pStyle w:val="Heading7"/>
        <w:ind w:left="0"/>
        <w:jc w:val="left"/>
        <w:rPr>
          <w:b w:val="0"/>
          <w:bCs w:val="0"/>
        </w:rPr>
      </w:pPr>
    </w:p>
    <w:p w14:paraId="7C4187D8" w14:textId="4ADA105E" w:rsidR="00F7024A" w:rsidRPr="00216243" w:rsidRDefault="00F7024A" w:rsidP="00F7024A">
      <w:pPr>
        <w:pStyle w:val="Heading7"/>
        <w:ind w:left="0"/>
        <w:jc w:val="left"/>
      </w:pPr>
      <w:r w:rsidRPr="00216243">
        <w:t xml:space="preserve">Number of </w:t>
      </w:r>
      <w:r w:rsidR="002F7BD6">
        <w:t>Businesses</w:t>
      </w:r>
      <w:r w:rsidRPr="00216243">
        <w:t xml:space="preserve"> Assisted</w:t>
      </w:r>
    </w:p>
    <w:p w14:paraId="79056DDD" w14:textId="6AD10288" w:rsidR="00F7024A" w:rsidRDefault="00F7024A" w:rsidP="00F7024A">
      <w:pPr>
        <w:pStyle w:val="Heading7"/>
        <w:ind w:left="0"/>
        <w:jc w:val="left"/>
        <w:rPr>
          <w:b w:val="0"/>
          <w:bCs w:val="0"/>
        </w:rPr>
      </w:pPr>
      <w:r>
        <w:rPr>
          <w:b w:val="0"/>
          <w:bCs w:val="0"/>
        </w:rPr>
        <w:t xml:space="preserve">Four small businesses were assisted by this program.  </w:t>
      </w:r>
    </w:p>
    <w:p w14:paraId="271D7CAB" w14:textId="77777777" w:rsidR="00DA0F1A" w:rsidRDefault="00DA0F1A" w:rsidP="00DA0F1A">
      <w:pPr>
        <w:pStyle w:val="Heading7"/>
        <w:ind w:left="0"/>
        <w:jc w:val="left"/>
      </w:pPr>
    </w:p>
    <w:p w14:paraId="2B67C136" w14:textId="329EACBC" w:rsidR="007E196A" w:rsidRPr="00804923" w:rsidRDefault="007E196A" w:rsidP="002F2705">
      <w:pPr>
        <w:pStyle w:val="Heading2"/>
        <w:ind w:left="0"/>
        <w:rPr>
          <w:rFonts w:asciiTheme="minorHAnsi" w:hAnsiTheme="minorHAnsi" w:cstheme="minorHAnsi"/>
          <w:color w:val="2E74B5" w:themeColor="accent5" w:themeShade="BF"/>
        </w:rPr>
      </w:pPr>
      <w:bookmarkStart w:id="7" w:name="_Toc92475466"/>
      <w:r w:rsidRPr="00804923">
        <w:rPr>
          <w:rFonts w:asciiTheme="minorHAnsi" w:hAnsiTheme="minorHAnsi" w:cstheme="minorHAnsi"/>
          <w:color w:val="2E74B5" w:themeColor="accent5" w:themeShade="BF"/>
        </w:rPr>
        <w:t xml:space="preserve">Multifamily Affordable Housing Fund </w:t>
      </w:r>
      <w:bookmarkEnd w:id="7"/>
    </w:p>
    <w:p w14:paraId="466BFA9A" w14:textId="77777777" w:rsidR="007E196A" w:rsidRPr="00366714" w:rsidRDefault="007E196A" w:rsidP="002F2705">
      <w:pPr>
        <w:spacing w:before="22"/>
        <w:rPr>
          <w:rFonts w:ascii="Arial" w:hAnsi="Arial" w:cs="Arial"/>
        </w:rPr>
      </w:pPr>
      <w:r w:rsidRPr="00366714">
        <w:rPr>
          <w:rFonts w:ascii="Arial" w:hAnsi="Arial" w:cs="Arial"/>
          <w:b/>
        </w:rPr>
        <w:t xml:space="preserve">Eligible Activity: </w:t>
      </w:r>
      <w:r w:rsidRPr="00366714">
        <w:rPr>
          <w:rFonts w:ascii="Arial" w:hAnsi="Arial" w:cs="Arial"/>
        </w:rPr>
        <w:t>Housing, New Construction; Acquisition and Demolition</w:t>
      </w:r>
    </w:p>
    <w:p w14:paraId="3779B273" w14:textId="77777777" w:rsidR="007E196A" w:rsidRPr="00366714" w:rsidRDefault="007E196A" w:rsidP="002F2705">
      <w:pPr>
        <w:spacing w:before="21"/>
        <w:rPr>
          <w:rFonts w:ascii="Arial" w:hAnsi="Arial" w:cs="Arial"/>
        </w:rPr>
      </w:pPr>
      <w:r w:rsidRPr="00366714">
        <w:rPr>
          <w:rFonts w:ascii="Arial" w:hAnsi="Arial" w:cs="Arial"/>
          <w:b/>
        </w:rPr>
        <w:t xml:space="preserve">National Objective: </w:t>
      </w:r>
      <w:r w:rsidRPr="00366714">
        <w:rPr>
          <w:rFonts w:ascii="Arial" w:hAnsi="Arial" w:cs="Arial"/>
        </w:rPr>
        <w:t>Low to Moderate Income Benefit - Housing</w:t>
      </w:r>
    </w:p>
    <w:p w14:paraId="52BFAAB6" w14:textId="77777777" w:rsidR="007E196A" w:rsidRPr="00366714" w:rsidRDefault="007E196A" w:rsidP="002F2705">
      <w:pPr>
        <w:spacing w:before="18"/>
        <w:rPr>
          <w:rFonts w:ascii="Arial" w:hAnsi="Arial" w:cs="Arial"/>
        </w:rPr>
      </w:pPr>
      <w:r w:rsidRPr="00366714">
        <w:rPr>
          <w:rFonts w:ascii="Arial" w:hAnsi="Arial" w:cs="Arial"/>
          <w:b/>
        </w:rPr>
        <w:t>Activity Allocation:</w:t>
      </w:r>
      <w:r w:rsidRPr="00366714">
        <w:rPr>
          <w:rFonts w:ascii="Arial" w:hAnsi="Arial" w:cs="Arial"/>
        </w:rPr>
        <w:t xml:space="preserve">  $2,634,656</w:t>
      </w:r>
    </w:p>
    <w:p w14:paraId="3CFE3E6F" w14:textId="42130F16" w:rsidR="007E196A" w:rsidRDefault="002D1504" w:rsidP="002F2705">
      <w:pPr>
        <w:pStyle w:val="Heading7"/>
        <w:ind w:left="0"/>
      </w:pPr>
      <w:r>
        <w:t>Use of Funds</w:t>
      </w:r>
    </w:p>
    <w:p w14:paraId="01AC207C" w14:textId="68437979" w:rsidR="007E196A" w:rsidRDefault="007E196A" w:rsidP="009641B6">
      <w:pPr>
        <w:pStyle w:val="BodyText"/>
        <w:spacing w:before="1" w:line="276" w:lineRule="auto"/>
        <w:jc w:val="both"/>
      </w:pPr>
      <w:r>
        <w:t xml:space="preserve">The Multifamily Affordable Housing Fund </w:t>
      </w:r>
      <w:r w:rsidR="009641B6">
        <w:t>allowed</w:t>
      </w:r>
      <w:r>
        <w:t xml:space="preserve"> the City to partner with </w:t>
      </w:r>
      <w:r w:rsidR="009641B6">
        <w:t xml:space="preserve">two </w:t>
      </w:r>
      <w:r>
        <w:t xml:space="preserve">sub-recipients to finance the acquisition </w:t>
      </w:r>
      <w:r w:rsidR="00C63CFF">
        <w:t xml:space="preserve">of vacant </w:t>
      </w:r>
      <w:r w:rsidR="00CB2A7E">
        <w:t>l</w:t>
      </w:r>
      <w:r w:rsidR="00C63CFF">
        <w:t xml:space="preserve">and or structures, </w:t>
      </w:r>
      <w:r>
        <w:t xml:space="preserve">demolition, new construction of rental housing or reconstruction of damaged units on the same lot. </w:t>
      </w:r>
    </w:p>
    <w:p w14:paraId="496815A6" w14:textId="77777777" w:rsidR="00377806" w:rsidRDefault="00377806" w:rsidP="009641B6">
      <w:pPr>
        <w:pStyle w:val="BodyText"/>
        <w:spacing w:before="1" w:line="276" w:lineRule="auto"/>
        <w:jc w:val="both"/>
      </w:pPr>
    </w:p>
    <w:p w14:paraId="1D0E8612" w14:textId="03C7BD07" w:rsidR="00377806" w:rsidRPr="00377806" w:rsidRDefault="00377806" w:rsidP="009641B6">
      <w:pPr>
        <w:pStyle w:val="BodyText"/>
        <w:spacing w:before="1" w:line="276" w:lineRule="auto"/>
        <w:jc w:val="both"/>
        <w:rPr>
          <w:b/>
          <w:bCs/>
        </w:rPr>
      </w:pPr>
      <w:r w:rsidRPr="00377806">
        <w:rPr>
          <w:b/>
          <w:bCs/>
        </w:rPr>
        <w:t>Number of Households Assisted</w:t>
      </w:r>
    </w:p>
    <w:p w14:paraId="4366E0A8" w14:textId="77777777" w:rsidR="007E196A" w:rsidRPr="00377806" w:rsidRDefault="007E196A" w:rsidP="009641B6">
      <w:pPr>
        <w:tabs>
          <w:tab w:val="left" w:pos="1640"/>
          <w:tab w:val="left" w:pos="1641"/>
        </w:tabs>
        <w:spacing w:before="35" w:line="273" w:lineRule="auto"/>
        <w:jc w:val="both"/>
        <w:rPr>
          <w:rFonts w:ascii="Arial" w:hAnsi="Arial" w:cs="Arial"/>
        </w:rPr>
      </w:pPr>
      <w:r w:rsidRPr="00377806">
        <w:rPr>
          <w:rFonts w:ascii="Arial" w:hAnsi="Arial" w:cs="Arial"/>
        </w:rPr>
        <w:t>Two projects were assisted with this program:  Lorick Place and the Pointe at Elmwood.  Together, these two projects created 145 new units of affordable housing for low/moderate income residents.</w:t>
      </w:r>
    </w:p>
    <w:p w14:paraId="235C92F1" w14:textId="77777777" w:rsidR="005867B4" w:rsidRDefault="007E196A" w:rsidP="009641B6">
      <w:pPr>
        <w:jc w:val="both"/>
        <w:rPr>
          <w:rFonts w:ascii="Arial" w:hAnsi="Arial" w:cs="Arial"/>
        </w:rPr>
      </w:pPr>
      <w:r w:rsidRPr="005867B4">
        <w:rPr>
          <w:rFonts w:ascii="Arial" w:hAnsi="Arial" w:cs="Arial"/>
          <w:b/>
        </w:rPr>
        <w:t xml:space="preserve">Start and End Date: </w:t>
      </w:r>
      <w:r w:rsidRPr="005867B4">
        <w:rPr>
          <w:rFonts w:ascii="Arial" w:hAnsi="Arial" w:cs="Arial"/>
        </w:rPr>
        <w:t>July 2018 – December 2021</w:t>
      </w:r>
      <w:bookmarkStart w:id="8" w:name="_Toc92475467"/>
    </w:p>
    <w:p w14:paraId="47BDC562" w14:textId="77777777" w:rsidR="005867B4" w:rsidRPr="005867B4" w:rsidRDefault="005867B4" w:rsidP="005867B4">
      <w:pPr>
        <w:pStyle w:val="Heading2"/>
        <w:ind w:left="0"/>
        <w:rPr>
          <w:rFonts w:asciiTheme="minorHAnsi" w:hAnsiTheme="minorHAnsi" w:cstheme="minorHAnsi"/>
        </w:rPr>
      </w:pPr>
    </w:p>
    <w:p w14:paraId="39E34B4F" w14:textId="317DF21B" w:rsidR="007E196A" w:rsidRPr="005867B4" w:rsidRDefault="007E196A" w:rsidP="005867B4">
      <w:pPr>
        <w:pStyle w:val="Heading2"/>
        <w:ind w:left="0"/>
        <w:rPr>
          <w:rFonts w:asciiTheme="minorHAnsi" w:hAnsiTheme="minorHAnsi" w:cstheme="minorHAnsi"/>
        </w:rPr>
      </w:pPr>
      <w:r w:rsidRPr="00804923">
        <w:rPr>
          <w:rFonts w:asciiTheme="minorHAnsi" w:hAnsiTheme="minorHAnsi" w:cstheme="minorHAnsi"/>
          <w:color w:val="2E74B5" w:themeColor="accent5" w:themeShade="BF"/>
        </w:rPr>
        <w:t>City of Columbia Canal Head Gates Project</w:t>
      </w:r>
      <w:r w:rsidRPr="005867B4">
        <w:rPr>
          <w:rFonts w:asciiTheme="minorHAnsi" w:hAnsiTheme="minorHAnsi" w:cstheme="minorHAnsi"/>
        </w:rPr>
        <w:t xml:space="preserve"> (</w:t>
      </w:r>
      <w:bookmarkEnd w:id="8"/>
      <w:r w:rsidRPr="005867B4">
        <w:rPr>
          <w:rFonts w:asciiTheme="minorHAnsi" w:hAnsiTheme="minorHAnsi" w:cstheme="minorHAnsi"/>
        </w:rPr>
        <w:t>The Head Gates Project will now be funded under Columbia’s CDBG-MIT Program)</w:t>
      </w:r>
    </w:p>
    <w:p w14:paraId="5FCCEECA" w14:textId="77777777" w:rsidR="007E196A" w:rsidRDefault="007E196A" w:rsidP="005867B4">
      <w:pPr>
        <w:pStyle w:val="Heading2"/>
        <w:ind w:left="0"/>
        <w:rPr>
          <w:rFonts w:asciiTheme="minorHAnsi" w:hAnsiTheme="minorHAnsi" w:cstheme="minorHAnsi"/>
        </w:rPr>
      </w:pPr>
    </w:p>
    <w:p w14:paraId="53F19419" w14:textId="77777777" w:rsidR="007E196A" w:rsidRPr="005867B4" w:rsidRDefault="007E196A" w:rsidP="002F2705">
      <w:pPr>
        <w:spacing w:before="22"/>
        <w:rPr>
          <w:rFonts w:ascii="Arial" w:hAnsi="Arial" w:cs="Arial"/>
        </w:rPr>
      </w:pPr>
      <w:r w:rsidRPr="005867B4">
        <w:rPr>
          <w:rFonts w:ascii="Arial" w:hAnsi="Arial" w:cs="Arial"/>
          <w:b/>
        </w:rPr>
        <w:t xml:space="preserve">Eligible Activity: </w:t>
      </w:r>
      <w:r w:rsidRPr="005867B4">
        <w:rPr>
          <w:rFonts w:ascii="Arial" w:hAnsi="Arial" w:cs="Arial"/>
          <w:bCs/>
        </w:rPr>
        <w:t xml:space="preserve">Public Facilities and Improvements </w:t>
      </w:r>
    </w:p>
    <w:p w14:paraId="75CB5F51" w14:textId="77777777" w:rsidR="007E196A" w:rsidRPr="005867B4" w:rsidRDefault="007E196A" w:rsidP="002F2705">
      <w:pPr>
        <w:spacing w:before="22"/>
        <w:rPr>
          <w:rFonts w:ascii="Arial" w:hAnsi="Arial" w:cs="Arial"/>
          <w:bCs/>
        </w:rPr>
      </w:pPr>
      <w:r w:rsidRPr="005867B4">
        <w:rPr>
          <w:rFonts w:ascii="Arial" w:hAnsi="Arial" w:cs="Arial"/>
          <w:b/>
        </w:rPr>
        <w:t>National Objective:</w:t>
      </w:r>
      <w:r w:rsidRPr="005867B4">
        <w:rPr>
          <w:rFonts w:ascii="Arial" w:hAnsi="Arial" w:cs="Arial"/>
          <w:bCs/>
        </w:rPr>
        <w:t xml:space="preserve"> Urgent Need</w:t>
      </w:r>
    </w:p>
    <w:p w14:paraId="16149745" w14:textId="77777777" w:rsidR="007E196A" w:rsidRPr="005867B4" w:rsidRDefault="007E196A" w:rsidP="002F2705">
      <w:pPr>
        <w:spacing w:before="22"/>
        <w:rPr>
          <w:rFonts w:ascii="Arial" w:hAnsi="Arial" w:cs="Arial"/>
          <w:bCs/>
        </w:rPr>
      </w:pPr>
      <w:r w:rsidRPr="005867B4">
        <w:rPr>
          <w:rFonts w:ascii="Arial" w:hAnsi="Arial" w:cs="Arial"/>
          <w:b/>
        </w:rPr>
        <w:t xml:space="preserve">Activity Allocation: </w:t>
      </w:r>
      <w:r w:rsidRPr="005867B4">
        <w:rPr>
          <w:rFonts w:ascii="Arial" w:hAnsi="Arial" w:cs="Arial"/>
          <w:bCs/>
        </w:rPr>
        <w:t xml:space="preserve">  $26,795</w:t>
      </w:r>
    </w:p>
    <w:p w14:paraId="2EFBFAD3" w14:textId="19CE442F" w:rsidR="007E196A" w:rsidRPr="00F0505C" w:rsidRDefault="00F0505C" w:rsidP="002F2705">
      <w:pPr>
        <w:spacing w:before="2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This project </w:t>
      </w:r>
      <w:r w:rsidR="00D8634D">
        <w:rPr>
          <w:rFonts w:ascii="Arial" w:hAnsi="Arial" w:cs="Arial"/>
          <w:bCs/>
        </w:rPr>
        <w:t>will now</w:t>
      </w:r>
      <w:r>
        <w:rPr>
          <w:rFonts w:ascii="Arial" w:hAnsi="Arial" w:cs="Arial"/>
          <w:bCs/>
        </w:rPr>
        <w:t xml:space="preserve"> be funded </w:t>
      </w:r>
      <w:r w:rsidR="00F122CD">
        <w:rPr>
          <w:rFonts w:ascii="Arial" w:hAnsi="Arial" w:cs="Arial"/>
          <w:bCs/>
        </w:rPr>
        <w:t xml:space="preserve">by Columbia’s CDBG-MIT </w:t>
      </w:r>
      <w:r w:rsidR="00AA45A6">
        <w:rPr>
          <w:rFonts w:ascii="Arial" w:hAnsi="Arial" w:cs="Arial"/>
          <w:bCs/>
        </w:rPr>
        <w:t>allocation</w:t>
      </w:r>
      <w:r w:rsidR="00F122CD">
        <w:rPr>
          <w:rFonts w:ascii="Arial" w:hAnsi="Arial" w:cs="Arial"/>
          <w:bCs/>
        </w:rPr>
        <w:t xml:space="preserve">.  Funding expended for planning </w:t>
      </w:r>
      <w:r w:rsidR="00AA45A6">
        <w:rPr>
          <w:rFonts w:ascii="Arial" w:hAnsi="Arial" w:cs="Arial"/>
          <w:bCs/>
        </w:rPr>
        <w:t xml:space="preserve">purposes </w:t>
      </w:r>
      <w:r w:rsidR="00C65F50">
        <w:rPr>
          <w:rFonts w:ascii="Arial" w:hAnsi="Arial" w:cs="Arial"/>
          <w:bCs/>
        </w:rPr>
        <w:t>was moved</w:t>
      </w:r>
      <w:r w:rsidR="00F122CD">
        <w:rPr>
          <w:rFonts w:ascii="Arial" w:hAnsi="Arial" w:cs="Arial"/>
          <w:bCs/>
        </w:rPr>
        <w:t xml:space="preserve"> to the Planning Program allocation.</w:t>
      </w:r>
    </w:p>
    <w:p w14:paraId="19B290CD" w14:textId="77777777" w:rsidR="007E196A" w:rsidRDefault="007E196A" w:rsidP="002F2705">
      <w:pPr>
        <w:pStyle w:val="BodyText"/>
        <w:spacing w:before="7"/>
        <w:ind w:left="-90" w:firstLine="1080"/>
        <w:rPr>
          <w:sz w:val="29"/>
        </w:rPr>
      </w:pPr>
    </w:p>
    <w:p w14:paraId="576AE092" w14:textId="77777777" w:rsidR="007E196A" w:rsidRDefault="007E196A" w:rsidP="002F2705">
      <w:pPr>
        <w:pStyle w:val="BodyText"/>
        <w:spacing w:before="6"/>
        <w:ind w:left="-90" w:firstLine="1080"/>
        <w:rPr>
          <w:sz w:val="23"/>
        </w:rPr>
      </w:pPr>
    </w:p>
    <w:sectPr w:rsidR="007E196A" w:rsidSect="00DA2F3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551"/>
    <w:multiLevelType w:val="multilevel"/>
    <w:tmpl w:val="680AD56E"/>
    <w:lvl w:ilvl="0">
      <w:start w:val="9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0664527D"/>
    <w:multiLevelType w:val="multilevel"/>
    <w:tmpl w:val="850C97BC"/>
    <w:lvl w:ilvl="0">
      <w:start w:val="4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2" w15:restartNumberingAfterBreak="0">
    <w:nsid w:val="0AE812E9"/>
    <w:multiLevelType w:val="multilevel"/>
    <w:tmpl w:val="42541142"/>
    <w:lvl w:ilvl="0">
      <w:start w:val="21"/>
      <w:numFmt w:val="upperLetter"/>
      <w:lvlText w:val="%1"/>
      <w:lvlJc w:val="left"/>
      <w:pPr>
        <w:ind w:left="140" w:hanging="641"/>
      </w:pPr>
      <w:rPr>
        <w:rFonts w:hint="default"/>
        <w:lang w:val="en-US" w:eastAsia="en-US" w:bidi="en-US"/>
      </w:rPr>
    </w:lvl>
    <w:lvl w:ilvl="1">
      <w:start w:val="19"/>
      <w:numFmt w:val="upperLetter"/>
      <w:lvlText w:val="%1.%2"/>
      <w:lvlJc w:val="left"/>
      <w:pPr>
        <w:ind w:left="140" w:hanging="641"/>
      </w:pPr>
      <w:rPr>
        <w:rFonts w:hint="default"/>
        <w:lang w:val="en-US" w:eastAsia="en-US" w:bidi="en-US"/>
      </w:rPr>
    </w:lvl>
    <w:lvl w:ilvl="2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93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1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BA72F6B"/>
    <w:multiLevelType w:val="hybridMultilevel"/>
    <w:tmpl w:val="9684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24CA9"/>
    <w:multiLevelType w:val="hybridMultilevel"/>
    <w:tmpl w:val="6694B5AA"/>
    <w:lvl w:ilvl="0" w:tplc="D6F03852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68ABE2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4DCCE2C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4166329C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ED58F9C8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FDD21456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72B4C2E0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B9326B7C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F942E106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166E2A02"/>
    <w:multiLevelType w:val="multilevel"/>
    <w:tmpl w:val="B01CA946"/>
    <w:lvl w:ilvl="0">
      <w:start w:val="6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start w:val="2"/>
      <w:numFmt w:val="decimal"/>
      <w:lvlText w:val="%1.%2"/>
      <w:lvlJc w:val="left"/>
      <w:pPr>
        <w:ind w:left="1640" w:hanging="721"/>
      </w:pPr>
      <w:rPr>
        <w:rFonts w:ascii="Arial" w:eastAsia="Arial" w:hAnsi="Arial" w:cs="Arial" w:hint="default"/>
        <w:b/>
        <w:bCs/>
        <w:color w:val="001F5F"/>
        <w:spacing w:val="-1"/>
        <w:w w:val="99"/>
        <w:sz w:val="26"/>
        <w:szCs w:val="26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51" w:hanging="812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7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4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25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7DF6A18"/>
    <w:multiLevelType w:val="hybridMultilevel"/>
    <w:tmpl w:val="B498DB8A"/>
    <w:lvl w:ilvl="0" w:tplc="D95A0BBE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A68D118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2" w:tplc="42900D96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3" w:tplc="8E12F154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en-US"/>
      </w:rPr>
    </w:lvl>
    <w:lvl w:ilvl="4" w:tplc="E85C8DC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en-US"/>
      </w:rPr>
    </w:lvl>
    <w:lvl w:ilvl="5" w:tplc="B1582D1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en-US"/>
      </w:rPr>
    </w:lvl>
    <w:lvl w:ilvl="6" w:tplc="91E0B068">
      <w:numFmt w:val="bullet"/>
      <w:lvlText w:val="•"/>
      <w:lvlJc w:val="left"/>
      <w:pPr>
        <w:ind w:left="9992" w:hanging="360"/>
      </w:pPr>
      <w:rPr>
        <w:rFonts w:hint="default"/>
        <w:lang w:val="en-US" w:eastAsia="en-US" w:bidi="en-US"/>
      </w:rPr>
    </w:lvl>
    <w:lvl w:ilvl="7" w:tplc="FF40EC08">
      <w:numFmt w:val="bullet"/>
      <w:lvlText w:val="•"/>
      <w:lvlJc w:val="left"/>
      <w:pPr>
        <w:ind w:left="11264" w:hanging="360"/>
      </w:pPr>
      <w:rPr>
        <w:rFonts w:hint="default"/>
        <w:lang w:val="en-US" w:eastAsia="en-US" w:bidi="en-US"/>
      </w:rPr>
    </w:lvl>
    <w:lvl w:ilvl="8" w:tplc="8A7EAAE0">
      <w:numFmt w:val="bullet"/>
      <w:lvlText w:val="•"/>
      <w:lvlJc w:val="left"/>
      <w:pPr>
        <w:ind w:left="12536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2E4CB4"/>
    <w:multiLevelType w:val="hybridMultilevel"/>
    <w:tmpl w:val="9CC2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62F1F"/>
    <w:multiLevelType w:val="hybridMultilevel"/>
    <w:tmpl w:val="CFFED3B8"/>
    <w:lvl w:ilvl="0" w:tplc="BC7C83F8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120F01C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2362EC80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9CE23358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14903530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F2203F8E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83607540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A5705986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DE423038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124102D"/>
    <w:multiLevelType w:val="multilevel"/>
    <w:tmpl w:val="71B83314"/>
    <w:lvl w:ilvl="0">
      <w:start w:val="6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10" w15:restartNumberingAfterBreak="0">
    <w:nsid w:val="244522DC"/>
    <w:multiLevelType w:val="hybridMultilevel"/>
    <w:tmpl w:val="21229926"/>
    <w:lvl w:ilvl="0" w:tplc="F7505E3A">
      <w:numFmt w:val="bullet"/>
      <w:lvlText w:val=""/>
      <w:lvlJc w:val="left"/>
      <w:pPr>
        <w:ind w:left="860" w:hanging="360"/>
      </w:pPr>
      <w:rPr>
        <w:rFonts w:hint="default"/>
        <w:w w:val="100"/>
        <w:lang w:val="en-US" w:eastAsia="en-US" w:bidi="en-US"/>
      </w:rPr>
    </w:lvl>
    <w:lvl w:ilvl="1" w:tplc="55D8A97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E91468C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663A3370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 w:tplc="BC545828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66F2E0B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F25AEAA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en-US"/>
      </w:rPr>
    </w:lvl>
    <w:lvl w:ilvl="7" w:tplc="1AB4EEEA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en-US"/>
      </w:rPr>
    </w:lvl>
    <w:lvl w:ilvl="8" w:tplc="1E1A2D12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58E7297"/>
    <w:multiLevelType w:val="hybridMultilevel"/>
    <w:tmpl w:val="9BCECF72"/>
    <w:lvl w:ilvl="0" w:tplc="DCC4D378">
      <w:start w:val="8"/>
      <w:numFmt w:val="lowerLetter"/>
      <w:lvlText w:val="%1."/>
      <w:lvlJc w:val="left"/>
      <w:pPr>
        <w:ind w:left="443" w:hanging="309"/>
      </w:pPr>
      <w:rPr>
        <w:rFonts w:ascii="Calibri" w:eastAsia="Calibri" w:hAnsi="Calibri" w:cs="Calibri" w:hint="default"/>
        <w:b/>
        <w:bCs/>
        <w:spacing w:val="-1"/>
        <w:w w:val="104"/>
        <w:sz w:val="17"/>
        <w:szCs w:val="17"/>
        <w:lang w:val="en-US" w:eastAsia="en-US" w:bidi="en-US"/>
      </w:rPr>
    </w:lvl>
    <w:lvl w:ilvl="1" w:tplc="240899D2">
      <w:start w:val="1"/>
      <w:numFmt w:val="decimal"/>
      <w:lvlText w:val="(%2)"/>
      <w:lvlJc w:val="left"/>
      <w:pPr>
        <w:ind w:left="656" w:hanging="237"/>
      </w:pPr>
      <w:rPr>
        <w:rFonts w:ascii="Calibri" w:eastAsia="Calibri" w:hAnsi="Calibri" w:cs="Calibri" w:hint="default"/>
        <w:spacing w:val="-8"/>
        <w:w w:val="104"/>
        <w:sz w:val="17"/>
        <w:szCs w:val="17"/>
        <w:lang w:val="en-US" w:eastAsia="en-US" w:bidi="en-US"/>
      </w:rPr>
    </w:lvl>
    <w:lvl w:ilvl="2" w:tplc="B1FE08AE">
      <w:numFmt w:val="bullet"/>
      <w:lvlText w:val="•"/>
      <w:lvlJc w:val="left"/>
      <w:pPr>
        <w:ind w:left="1475" w:hanging="237"/>
      </w:pPr>
      <w:rPr>
        <w:rFonts w:hint="default"/>
        <w:lang w:val="en-US" w:eastAsia="en-US" w:bidi="en-US"/>
      </w:rPr>
    </w:lvl>
    <w:lvl w:ilvl="3" w:tplc="35CAD4D4">
      <w:numFmt w:val="bullet"/>
      <w:lvlText w:val="•"/>
      <w:lvlJc w:val="left"/>
      <w:pPr>
        <w:ind w:left="2291" w:hanging="237"/>
      </w:pPr>
      <w:rPr>
        <w:rFonts w:hint="default"/>
        <w:lang w:val="en-US" w:eastAsia="en-US" w:bidi="en-US"/>
      </w:rPr>
    </w:lvl>
    <w:lvl w:ilvl="4" w:tplc="8ABA6938">
      <w:numFmt w:val="bullet"/>
      <w:lvlText w:val="•"/>
      <w:lvlJc w:val="left"/>
      <w:pPr>
        <w:ind w:left="3106" w:hanging="237"/>
      </w:pPr>
      <w:rPr>
        <w:rFonts w:hint="default"/>
        <w:lang w:val="en-US" w:eastAsia="en-US" w:bidi="en-US"/>
      </w:rPr>
    </w:lvl>
    <w:lvl w:ilvl="5" w:tplc="E2E0623E">
      <w:numFmt w:val="bullet"/>
      <w:lvlText w:val="•"/>
      <w:lvlJc w:val="left"/>
      <w:pPr>
        <w:ind w:left="3922" w:hanging="237"/>
      </w:pPr>
      <w:rPr>
        <w:rFonts w:hint="default"/>
        <w:lang w:val="en-US" w:eastAsia="en-US" w:bidi="en-US"/>
      </w:rPr>
    </w:lvl>
    <w:lvl w:ilvl="6" w:tplc="46EC32AA">
      <w:numFmt w:val="bullet"/>
      <w:lvlText w:val="•"/>
      <w:lvlJc w:val="left"/>
      <w:pPr>
        <w:ind w:left="4738" w:hanging="237"/>
      </w:pPr>
      <w:rPr>
        <w:rFonts w:hint="default"/>
        <w:lang w:val="en-US" w:eastAsia="en-US" w:bidi="en-US"/>
      </w:rPr>
    </w:lvl>
    <w:lvl w:ilvl="7" w:tplc="2FDA342C">
      <w:numFmt w:val="bullet"/>
      <w:lvlText w:val="•"/>
      <w:lvlJc w:val="left"/>
      <w:pPr>
        <w:ind w:left="5553" w:hanging="237"/>
      </w:pPr>
      <w:rPr>
        <w:rFonts w:hint="default"/>
        <w:lang w:val="en-US" w:eastAsia="en-US" w:bidi="en-US"/>
      </w:rPr>
    </w:lvl>
    <w:lvl w:ilvl="8" w:tplc="F6C6C2D2">
      <w:numFmt w:val="bullet"/>
      <w:lvlText w:val="•"/>
      <w:lvlJc w:val="left"/>
      <w:pPr>
        <w:ind w:left="6369" w:hanging="237"/>
      </w:pPr>
      <w:rPr>
        <w:rFonts w:hint="default"/>
        <w:lang w:val="en-US" w:eastAsia="en-US" w:bidi="en-US"/>
      </w:rPr>
    </w:lvl>
  </w:abstractNum>
  <w:abstractNum w:abstractNumId="12" w15:restartNumberingAfterBreak="0">
    <w:nsid w:val="26AF31CB"/>
    <w:multiLevelType w:val="multilevel"/>
    <w:tmpl w:val="F2CE55B6"/>
    <w:lvl w:ilvl="0">
      <w:start w:val="4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51" w:hanging="812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5615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77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34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925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9A97145"/>
    <w:multiLevelType w:val="hybridMultilevel"/>
    <w:tmpl w:val="236434F6"/>
    <w:lvl w:ilvl="0" w:tplc="B8D8A948">
      <w:start w:val="1"/>
      <w:numFmt w:val="decimal"/>
      <w:lvlText w:val="%1."/>
      <w:lvlJc w:val="left"/>
      <w:pPr>
        <w:ind w:left="991" w:hanging="361"/>
      </w:pPr>
      <w:rPr>
        <w:rFonts w:hint="default"/>
        <w:b/>
        <w:bCs/>
        <w:i/>
        <w:spacing w:val="-1"/>
        <w:w w:val="100"/>
        <w:lang w:val="en-US" w:eastAsia="en-US" w:bidi="en-US"/>
      </w:rPr>
    </w:lvl>
    <w:lvl w:ilvl="1" w:tplc="B2F01CC6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en-US"/>
      </w:rPr>
    </w:lvl>
    <w:lvl w:ilvl="2" w:tplc="4F7EFBCE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en-US"/>
      </w:rPr>
    </w:lvl>
    <w:lvl w:ilvl="3" w:tplc="B8B806C0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4" w:tplc="7812ECAC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  <w:lvl w:ilvl="5" w:tplc="103C1D0E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en-US"/>
      </w:rPr>
    </w:lvl>
    <w:lvl w:ilvl="6" w:tplc="FD0A17DC">
      <w:numFmt w:val="bullet"/>
      <w:lvlText w:val="•"/>
      <w:lvlJc w:val="left"/>
      <w:pPr>
        <w:ind w:left="9560" w:hanging="361"/>
      </w:pPr>
      <w:rPr>
        <w:rFonts w:hint="default"/>
        <w:lang w:val="en-US" w:eastAsia="en-US" w:bidi="en-US"/>
      </w:rPr>
    </w:lvl>
    <w:lvl w:ilvl="7" w:tplc="AEDA71E0">
      <w:numFmt w:val="bullet"/>
      <w:lvlText w:val="•"/>
      <w:lvlJc w:val="left"/>
      <w:pPr>
        <w:ind w:left="10940" w:hanging="361"/>
      </w:pPr>
      <w:rPr>
        <w:rFonts w:hint="default"/>
        <w:lang w:val="en-US" w:eastAsia="en-US" w:bidi="en-US"/>
      </w:rPr>
    </w:lvl>
    <w:lvl w:ilvl="8" w:tplc="257A3A4C">
      <w:numFmt w:val="bullet"/>
      <w:lvlText w:val="•"/>
      <w:lvlJc w:val="left"/>
      <w:pPr>
        <w:ind w:left="1232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BD00666"/>
    <w:multiLevelType w:val="multilevel"/>
    <w:tmpl w:val="4872D4DC"/>
    <w:lvl w:ilvl="0">
      <w:start w:val="9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</w:pPr>
      <w:rPr>
        <w:rFonts w:hint="default"/>
        <w:b/>
        <w:bCs/>
        <w:w w:val="100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15" w15:restartNumberingAfterBreak="0">
    <w:nsid w:val="2BF045E0"/>
    <w:multiLevelType w:val="hybridMultilevel"/>
    <w:tmpl w:val="CE2E54EE"/>
    <w:lvl w:ilvl="0" w:tplc="8C6C817C">
      <w:start w:val="1"/>
      <w:numFmt w:val="decimal"/>
      <w:lvlText w:val="%1)"/>
      <w:lvlJc w:val="left"/>
      <w:pPr>
        <w:ind w:left="48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CFC8B420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en-US"/>
      </w:rPr>
    </w:lvl>
    <w:lvl w:ilvl="2" w:tplc="AB9625B8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en-US"/>
      </w:rPr>
    </w:lvl>
    <w:lvl w:ilvl="3" w:tplc="6FAA5208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en-US"/>
      </w:rPr>
    </w:lvl>
    <w:lvl w:ilvl="4" w:tplc="5A5C10BA"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en-US"/>
      </w:rPr>
    </w:lvl>
    <w:lvl w:ilvl="5" w:tplc="32FC41EE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en-US"/>
      </w:rPr>
    </w:lvl>
    <w:lvl w:ilvl="6" w:tplc="AC20BF82">
      <w:numFmt w:val="bullet"/>
      <w:lvlText w:val="•"/>
      <w:lvlJc w:val="left"/>
      <w:pPr>
        <w:ind w:left="3738" w:hanging="360"/>
      </w:pPr>
      <w:rPr>
        <w:rFonts w:hint="default"/>
        <w:lang w:val="en-US" w:eastAsia="en-US" w:bidi="en-US"/>
      </w:rPr>
    </w:lvl>
    <w:lvl w:ilvl="7" w:tplc="66DECBE8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en-US"/>
      </w:rPr>
    </w:lvl>
    <w:lvl w:ilvl="8" w:tplc="3318A02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F947967"/>
    <w:multiLevelType w:val="hybridMultilevel"/>
    <w:tmpl w:val="672675D0"/>
    <w:lvl w:ilvl="0" w:tplc="1E38CF26">
      <w:start w:val="1"/>
      <w:numFmt w:val="decimal"/>
      <w:lvlText w:val="%1)"/>
      <w:lvlJc w:val="left"/>
      <w:pPr>
        <w:ind w:left="16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9DB497E6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C08097C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4E6E3E8C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F8127812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AF24A34A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FF0C1C58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BD0C0F42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C04A6AB2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33A45804"/>
    <w:multiLevelType w:val="hybridMultilevel"/>
    <w:tmpl w:val="C0ECCDB0"/>
    <w:lvl w:ilvl="0" w:tplc="71764282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52E1E8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2" w:tplc="1DBC3798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3" w:tplc="2544E8A2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en-US"/>
      </w:rPr>
    </w:lvl>
    <w:lvl w:ilvl="4" w:tplc="34D2A996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en-US"/>
      </w:rPr>
    </w:lvl>
    <w:lvl w:ilvl="5" w:tplc="70DC0A7E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en-US"/>
      </w:rPr>
    </w:lvl>
    <w:lvl w:ilvl="6" w:tplc="EC842242">
      <w:numFmt w:val="bullet"/>
      <w:lvlText w:val="•"/>
      <w:lvlJc w:val="left"/>
      <w:pPr>
        <w:ind w:left="9992" w:hanging="360"/>
      </w:pPr>
      <w:rPr>
        <w:rFonts w:hint="default"/>
        <w:lang w:val="en-US" w:eastAsia="en-US" w:bidi="en-US"/>
      </w:rPr>
    </w:lvl>
    <w:lvl w:ilvl="7" w:tplc="86A60722">
      <w:numFmt w:val="bullet"/>
      <w:lvlText w:val="•"/>
      <w:lvlJc w:val="left"/>
      <w:pPr>
        <w:ind w:left="11264" w:hanging="360"/>
      </w:pPr>
      <w:rPr>
        <w:rFonts w:hint="default"/>
        <w:lang w:val="en-US" w:eastAsia="en-US" w:bidi="en-US"/>
      </w:rPr>
    </w:lvl>
    <w:lvl w:ilvl="8" w:tplc="201ADBF6">
      <w:numFmt w:val="bullet"/>
      <w:lvlText w:val="•"/>
      <w:lvlJc w:val="left"/>
      <w:pPr>
        <w:ind w:left="1253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6CC6FE1"/>
    <w:multiLevelType w:val="hybridMultilevel"/>
    <w:tmpl w:val="CBDAFFE6"/>
    <w:lvl w:ilvl="0" w:tplc="B7DE3214">
      <w:start w:val="2"/>
      <w:numFmt w:val="lowerLetter"/>
      <w:lvlText w:val="(%1)"/>
      <w:lvlJc w:val="left"/>
      <w:pPr>
        <w:ind w:left="1661" w:hanging="228"/>
      </w:pPr>
      <w:rPr>
        <w:rFonts w:ascii="Calibri" w:eastAsia="Calibri" w:hAnsi="Calibri" w:cs="Calibri" w:hint="default"/>
        <w:spacing w:val="0"/>
        <w:w w:val="102"/>
        <w:sz w:val="16"/>
        <w:szCs w:val="16"/>
        <w:lang w:val="en-US" w:eastAsia="en-US" w:bidi="en-US"/>
      </w:rPr>
    </w:lvl>
    <w:lvl w:ilvl="1" w:tplc="7318E514">
      <w:numFmt w:val="bullet"/>
      <w:lvlText w:val="•"/>
      <w:lvlJc w:val="left"/>
      <w:pPr>
        <w:ind w:left="2113" w:hanging="228"/>
      </w:pPr>
      <w:rPr>
        <w:rFonts w:hint="default"/>
        <w:lang w:val="en-US" w:eastAsia="en-US" w:bidi="en-US"/>
      </w:rPr>
    </w:lvl>
    <w:lvl w:ilvl="2" w:tplc="CB609A92">
      <w:numFmt w:val="bullet"/>
      <w:lvlText w:val="•"/>
      <w:lvlJc w:val="left"/>
      <w:pPr>
        <w:ind w:left="2566" w:hanging="228"/>
      </w:pPr>
      <w:rPr>
        <w:rFonts w:hint="default"/>
        <w:lang w:val="en-US" w:eastAsia="en-US" w:bidi="en-US"/>
      </w:rPr>
    </w:lvl>
    <w:lvl w:ilvl="3" w:tplc="5D3E89D2">
      <w:numFmt w:val="bullet"/>
      <w:lvlText w:val="•"/>
      <w:lvlJc w:val="left"/>
      <w:pPr>
        <w:ind w:left="3020" w:hanging="228"/>
      </w:pPr>
      <w:rPr>
        <w:rFonts w:hint="default"/>
        <w:lang w:val="en-US" w:eastAsia="en-US" w:bidi="en-US"/>
      </w:rPr>
    </w:lvl>
    <w:lvl w:ilvl="4" w:tplc="BC943346">
      <w:numFmt w:val="bullet"/>
      <w:lvlText w:val="•"/>
      <w:lvlJc w:val="left"/>
      <w:pPr>
        <w:ind w:left="3473" w:hanging="228"/>
      </w:pPr>
      <w:rPr>
        <w:rFonts w:hint="default"/>
        <w:lang w:val="en-US" w:eastAsia="en-US" w:bidi="en-US"/>
      </w:rPr>
    </w:lvl>
    <w:lvl w:ilvl="5" w:tplc="59CE9D30">
      <w:numFmt w:val="bullet"/>
      <w:lvlText w:val="•"/>
      <w:lvlJc w:val="left"/>
      <w:pPr>
        <w:ind w:left="3927" w:hanging="228"/>
      </w:pPr>
      <w:rPr>
        <w:rFonts w:hint="default"/>
        <w:lang w:val="en-US" w:eastAsia="en-US" w:bidi="en-US"/>
      </w:rPr>
    </w:lvl>
    <w:lvl w:ilvl="6" w:tplc="B78C0ACC">
      <w:numFmt w:val="bullet"/>
      <w:lvlText w:val="•"/>
      <w:lvlJc w:val="left"/>
      <w:pPr>
        <w:ind w:left="4380" w:hanging="228"/>
      </w:pPr>
      <w:rPr>
        <w:rFonts w:hint="default"/>
        <w:lang w:val="en-US" w:eastAsia="en-US" w:bidi="en-US"/>
      </w:rPr>
    </w:lvl>
    <w:lvl w:ilvl="7" w:tplc="7FECF1B0">
      <w:numFmt w:val="bullet"/>
      <w:lvlText w:val="•"/>
      <w:lvlJc w:val="left"/>
      <w:pPr>
        <w:ind w:left="4833" w:hanging="228"/>
      </w:pPr>
      <w:rPr>
        <w:rFonts w:hint="default"/>
        <w:lang w:val="en-US" w:eastAsia="en-US" w:bidi="en-US"/>
      </w:rPr>
    </w:lvl>
    <w:lvl w:ilvl="8" w:tplc="B2B8A940">
      <w:numFmt w:val="bullet"/>
      <w:lvlText w:val="•"/>
      <w:lvlJc w:val="left"/>
      <w:pPr>
        <w:ind w:left="5287" w:hanging="228"/>
      </w:pPr>
      <w:rPr>
        <w:rFonts w:hint="default"/>
        <w:lang w:val="en-US" w:eastAsia="en-US" w:bidi="en-US"/>
      </w:rPr>
    </w:lvl>
  </w:abstractNum>
  <w:abstractNum w:abstractNumId="19" w15:restartNumberingAfterBreak="0">
    <w:nsid w:val="38C52461"/>
    <w:multiLevelType w:val="hybridMultilevel"/>
    <w:tmpl w:val="C4DE363E"/>
    <w:lvl w:ilvl="0" w:tplc="35C05266">
      <w:start w:val="2"/>
      <w:numFmt w:val="lowerLetter"/>
      <w:lvlText w:val="(%1)"/>
      <w:lvlJc w:val="left"/>
      <w:pPr>
        <w:ind w:left="1889" w:hanging="228"/>
      </w:pPr>
      <w:rPr>
        <w:rFonts w:ascii="Calibri" w:eastAsia="Calibri" w:hAnsi="Calibri" w:cs="Calibri" w:hint="default"/>
        <w:spacing w:val="0"/>
        <w:w w:val="102"/>
        <w:sz w:val="16"/>
        <w:szCs w:val="16"/>
        <w:lang w:val="en-US" w:eastAsia="en-US" w:bidi="en-US"/>
      </w:rPr>
    </w:lvl>
    <w:lvl w:ilvl="1" w:tplc="6A4C3E04">
      <w:numFmt w:val="bullet"/>
      <w:lvlText w:val="•"/>
      <w:lvlJc w:val="left"/>
      <w:pPr>
        <w:ind w:left="2310" w:hanging="228"/>
      </w:pPr>
      <w:rPr>
        <w:rFonts w:hint="default"/>
        <w:lang w:val="en-US" w:eastAsia="en-US" w:bidi="en-US"/>
      </w:rPr>
    </w:lvl>
    <w:lvl w:ilvl="2" w:tplc="AF3AE3AA">
      <w:numFmt w:val="bullet"/>
      <w:lvlText w:val="•"/>
      <w:lvlJc w:val="left"/>
      <w:pPr>
        <w:ind w:left="2741" w:hanging="228"/>
      </w:pPr>
      <w:rPr>
        <w:rFonts w:hint="default"/>
        <w:lang w:val="en-US" w:eastAsia="en-US" w:bidi="en-US"/>
      </w:rPr>
    </w:lvl>
    <w:lvl w:ilvl="3" w:tplc="74C2C28C">
      <w:numFmt w:val="bullet"/>
      <w:lvlText w:val="•"/>
      <w:lvlJc w:val="left"/>
      <w:pPr>
        <w:ind w:left="3171" w:hanging="228"/>
      </w:pPr>
      <w:rPr>
        <w:rFonts w:hint="default"/>
        <w:lang w:val="en-US" w:eastAsia="en-US" w:bidi="en-US"/>
      </w:rPr>
    </w:lvl>
    <w:lvl w:ilvl="4" w:tplc="0D26CB38">
      <w:numFmt w:val="bullet"/>
      <w:lvlText w:val="•"/>
      <w:lvlJc w:val="left"/>
      <w:pPr>
        <w:ind w:left="3602" w:hanging="228"/>
      </w:pPr>
      <w:rPr>
        <w:rFonts w:hint="default"/>
        <w:lang w:val="en-US" w:eastAsia="en-US" w:bidi="en-US"/>
      </w:rPr>
    </w:lvl>
    <w:lvl w:ilvl="5" w:tplc="A462AE5C">
      <w:numFmt w:val="bullet"/>
      <w:lvlText w:val="•"/>
      <w:lvlJc w:val="left"/>
      <w:pPr>
        <w:ind w:left="4033" w:hanging="228"/>
      </w:pPr>
      <w:rPr>
        <w:rFonts w:hint="default"/>
        <w:lang w:val="en-US" w:eastAsia="en-US" w:bidi="en-US"/>
      </w:rPr>
    </w:lvl>
    <w:lvl w:ilvl="6" w:tplc="868C31F2">
      <w:numFmt w:val="bullet"/>
      <w:lvlText w:val="•"/>
      <w:lvlJc w:val="left"/>
      <w:pPr>
        <w:ind w:left="4463" w:hanging="228"/>
      </w:pPr>
      <w:rPr>
        <w:rFonts w:hint="default"/>
        <w:lang w:val="en-US" w:eastAsia="en-US" w:bidi="en-US"/>
      </w:rPr>
    </w:lvl>
    <w:lvl w:ilvl="7" w:tplc="7304FE2C">
      <w:numFmt w:val="bullet"/>
      <w:lvlText w:val="•"/>
      <w:lvlJc w:val="left"/>
      <w:pPr>
        <w:ind w:left="4894" w:hanging="228"/>
      </w:pPr>
      <w:rPr>
        <w:rFonts w:hint="default"/>
        <w:lang w:val="en-US" w:eastAsia="en-US" w:bidi="en-US"/>
      </w:rPr>
    </w:lvl>
    <w:lvl w:ilvl="8" w:tplc="7BBEC9EA">
      <w:numFmt w:val="bullet"/>
      <w:lvlText w:val="•"/>
      <w:lvlJc w:val="left"/>
      <w:pPr>
        <w:ind w:left="5325" w:hanging="228"/>
      </w:pPr>
      <w:rPr>
        <w:rFonts w:hint="default"/>
        <w:lang w:val="en-US" w:eastAsia="en-US" w:bidi="en-US"/>
      </w:rPr>
    </w:lvl>
  </w:abstractNum>
  <w:abstractNum w:abstractNumId="20" w15:restartNumberingAfterBreak="0">
    <w:nsid w:val="3A367A7F"/>
    <w:multiLevelType w:val="hybridMultilevel"/>
    <w:tmpl w:val="4DA64BF2"/>
    <w:lvl w:ilvl="0" w:tplc="F4C02882">
      <w:start w:val="1"/>
      <w:numFmt w:val="lowerLetter"/>
      <w:lvlText w:val="(%1)"/>
      <w:lvlJc w:val="left"/>
      <w:pPr>
        <w:ind w:left="1661" w:hanging="218"/>
      </w:pPr>
      <w:rPr>
        <w:rFonts w:ascii="Calibri" w:eastAsia="Calibri" w:hAnsi="Calibri" w:cs="Calibri" w:hint="default"/>
        <w:spacing w:val="-2"/>
        <w:w w:val="102"/>
        <w:sz w:val="16"/>
        <w:szCs w:val="16"/>
        <w:lang w:val="en-US" w:eastAsia="en-US" w:bidi="en-US"/>
      </w:rPr>
    </w:lvl>
    <w:lvl w:ilvl="1" w:tplc="5C1E5844">
      <w:numFmt w:val="bullet"/>
      <w:lvlText w:val="•"/>
      <w:lvlJc w:val="left"/>
      <w:pPr>
        <w:ind w:left="2112" w:hanging="218"/>
      </w:pPr>
      <w:rPr>
        <w:rFonts w:hint="default"/>
        <w:lang w:val="en-US" w:eastAsia="en-US" w:bidi="en-US"/>
      </w:rPr>
    </w:lvl>
    <w:lvl w:ilvl="2" w:tplc="AC78116A">
      <w:numFmt w:val="bullet"/>
      <w:lvlText w:val="•"/>
      <w:lvlJc w:val="left"/>
      <w:pPr>
        <w:ind w:left="2565" w:hanging="218"/>
      </w:pPr>
      <w:rPr>
        <w:rFonts w:hint="default"/>
        <w:lang w:val="en-US" w:eastAsia="en-US" w:bidi="en-US"/>
      </w:rPr>
    </w:lvl>
    <w:lvl w:ilvl="3" w:tplc="6BFADA34">
      <w:numFmt w:val="bullet"/>
      <w:lvlText w:val="•"/>
      <w:lvlJc w:val="left"/>
      <w:pPr>
        <w:ind w:left="3017" w:hanging="218"/>
      </w:pPr>
      <w:rPr>
        <w:rFonts w:hint="default"/>
        <w:lang w:val="en-US" w:eastAsia="en-US" w:bidi="en-US"/>
      </w:rPr>
    </w:lvl>
    <w:lvl w:ilvl="4" w:tplc="A5344DB4">
      <w:numFmt w:val="bullet"/>
      <w:lvlText w:val="•"/>
      <w:lvlJc w:val="left"/>
      <w:pPr>
        <w:ind w:left="3470" w:hanging="218"/>
      </w:pPr>
      <w:rPr>
        <w:rFonts w:hint="default"/>
        <w:lang w:val="en-US" w:eastAsia="en-US" w:bidi="en-US"/>
      </w:rPr>
    </w:lvl>
    <w:lvl w:ilvl="5" w:tplc="7340CBBE">
      <w:numFmt w:val="bullet"/>
      <w:lvlText w:val="•"/>
      <w:lvlJc w:val="left"/>
      <w:pPr>
        <w:ind w:left="3923" w:hanging="218"/>
      </w:pPr>
      <w:rPr>
        <w:rFonts w:hint="default"/>
        <w:lang w:val="en-US" w:eastAsia="en-US" w:bidi="en-US"/>
      </w:rPr>
    </w:lvl>
    <w:lvl w:ilvl="6" w:tplc="C99CFB82">
      <w:numFmt w:val="bullet"/>
      <w:lvlText w:val="•"/>
      <w:lvlJc w:val="left"/>
      <w:pPr>
        <w:ind w:left="4375" w:hanging="218"/>
      </w:pPr>
      <w:rPr>
        <w:rFonts w:hint="default"/>
        <w:lang w:val="en-US" w:eastAsia="en-US" w:bidi="en-US"/>
      </w:rPr>
    </w:lvl>
    <w:lvl w:ilvl="7" w:tplc="6122E144">
      <w:numFmt w:val="bullet"/>
      <w:lvlText w:val="•"/>
      <w:lvlJc w:val="left"/>
      <w:pPr>
        <w:ind w:left="4828" w:hanging="218"/>
      </w:pPr>
      <w:rPr>
        <w:rFonts w:hint="default"/>
        <w:lang w:val="en-US" w:eastAsia="en-US" w:bidi="en-US"/>
      </w:rPr>
    </w:lvl>
    <w:lvl w:ilvl="8" w:tplc="9C724952">
      <w:numFmt w:val="bullet"/>
      <w:lvlText w:val="•"/>
      <w:lvlJc w:val="left"/>
      <w:pPr>
        <w:ind w:left="5281" w:hanging="218"/>
      </w:pPr>
      <w:rPr>
        <w:rFonts w:hint="default"/>
        <w:lang w:val="en-US" w:eastAsia="en-US" w:bidi="en-US"/>
      </w:rPr>
    </w:lvl>
  </w:abstractNum>
  <w:abstractNum w:abstractNumId="21" w15:restartNumberingAfterBreak="0">
    <w:nsid w:val="3B432D49"/>
    <w:multiLevelType w:val="multilevel"/>
    <w:tmpl w:val="2AB4A35A"/>
    <w:lvl w:ilvl="0">
      <w:start w:val="8"/>
      <w:numFmt w:val="decimal"/>
      <w:lvlText w:val="%1"/>
      <w:lvlJc w:val="left"/>
      <w:pPr>
        <w:ind w:left="2451" w:hanging="812"/>
      </w:pPr>
      <w:rPr>
        <w:rFonts w:hint="default"/>
        <w:lang w:val="en-US" w:eastAsia="en-US" w:bidi="en-US"/>
      </w:rPr>
    </w:lvl>
    <w:lvl w:ilvl="1">
      <w:start w:val="5"/>
      <w:numFmt w:val="decimal"/>
      <w:lvlText w:val="%1.%2"/>
      <w:lvlJc w:val="left"/>
      <w:pPr>
        <w:ind w:left="2451" w:hanging="812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342" w:hanging="812"/>
      </w:pPr>
      <w:rPr>
        <w:rFonts w:hint="default"/>
        <w:b/>
        <w:bCs/>
        <w:spacing w:val="-2"/>
        <w:w w:val="99"/>
        <w:lang w:val="en-US" w:eastAsia="en-US" w:bidi="en-US"/>
      </w:rPr>
    </w:lvl>
    <w:lvl w:ilvl="3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47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8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2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3B655155"/>
    <w:multiLevelType w:val="hybridMultilevel"/>
    <w:tmpl w:val="F0301718"/>
    <w:lvl w:ilvl="0" w:tplc="78F84574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7DC8924">
      <w:numFmt w:val="bullet"/>
      <w:lvlText w:val="•"/>
      <w:lvlJc w:val="left"/>
      <w:pPr>
        <w:ind w:left="1353" w:hanging="360"/>
      </w:pPr>
      <w:rPr>
        <w:rFonts w:hint="default"/>
        <w:lang w:val="en-US" w:eastAsia="en-US" w:bidi="en-US"/>
      </w:rPr>
    </w:lvl>
    <w:lvl w:ilvl="2" w:tplc="ABFC8D8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75829E80"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en-US"/>
      </w:rPr>
    </w:lvl>
    <w:lvl w:ilvl="4" w:tplc="36A4AEBC">
      <w:numFmt w:val="bullet"/>
      <w:lvlText w:val="•"/>
      <w:lvlJc w:val="left"/>
      <w:pPr>
        <w:ind w:left="4153" w:hanging="360"/>
      </w:pPr>
      <w:rPr>
        <w:rFonts w:hint="default"/>
        <w:lang w:val="en-US" w:eastAsia="en-US" w:bidi="en-US"/>
      </w:rPr>
    </w:lvl>
    <w:lvl w:ilvl="5" w:tplc="F6629F76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en-US"/>
      </w:rPr>
    </w:lvl>
    <w:lvl w:ilvl="6" w:tplc="20CC8B18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7" w:tplc="A104B010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en-US"/>
      </w:rPr>
    </w:lvl>
    <w:lvl w:ilvl="8" w:tplc="FEFE1DE2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3D5E0C0B"/>
    <w:multiLevelType w:val="hybridMultilevel"/>
    <w:tmpl w:val="605C1D08"/>
    <w:lvl w:ilvl="0" w:tplc="261C440E">
      <w:start w:val="2"/>
      <w:numFmt w:val="decimal"/>
      <w:lvlText w:val="%1)"/>
      <w:lvlJc w:val="left"/>
      <w:pPr>
        <w:ind w:left="920" w:hanging="262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3DE03484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F790F38E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en-US"/>
      </w:rPr>
    </w:lvl>
    <w:lvl w:ilvl="3" w:tplc="18B2B8C8">
      <w:numFmt w:val="bullet"/>
      <w:lvlText w:val="•"/>
      <w:lvlJc w:val="left"/>
      <w:pPr>
        <w:ind w:left="4626" w:hanging="360"/>
      </w:pPr>
      <w:rPr>
        <w:rFonts w:hint="default"/>
        <w:lang w:val="en-US" w:eastAsia="en-US" w:bidi="en-US"/>
      </w:rPr>
    </w:lvl>
    <w:lvl w:ilvl="4" w:tplc="7E727CA2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en-US"/>
      </w:rPr>
    </w:lvl>
    <w:lvl w:ilvl="5" w:tplc="EEF85850"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en-US"/>
      </w:rPr>
    </w:lvl>
    <w:lvl w:ilvl="6" w:tplc="65C49A24">
      <w:numFmt w:val="bullet"/>
      <w:lvlText w:val="•"/>
      <w:lvlJc w:val="left"/>
      <w:pPr>
        <w:ind w:left="9106" w:hanging="360"/>
      </w:pPr>
      <w:rPr>
        <w:rFonts w:hint="default"/>
        <w:lang w:val="en-US" w:eastAsia="en-US" w:bidi="en-US"/>
      </w:rPr>
    </w:lvl>
    <w:lvl w:ilvl="7" w:tplc="C97ACE44">
      <w:numFmt w:val="bullet"/>
      <w:lvlText w:val="•"/>
      <w:lvlJc w:val="left"/>
      <w:pPr>
        <w:ind w:left="10600" w:hanging="360"/>
      </w:pPr>
      <w:rPr>
        <w:rFonts w:hint="default"/>
        <w:lang w:val="en-US" w:eastAsia="en-US" w:bidi="en-US"/>
      </w:rPr>
    </w:lvl>
    <w:lvl w:ilvl="8" w:tplc="98A8CBF4">
      <w:numFmt w:val="bullet"/>
      <w:lvlText w:val="•"/>
      <w:lvlJc w:val="left"/>
      <w:pPr>
        <w:ind w:left="12093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DF0544D"/>
    <w:multiLevelType w:val="multilevel"/>
    <w:tmpl w:val="C1FC5888"/>
    <w:lvl w:ilvl="0">
      <w:start w:val="5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51" w:hanging="812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47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8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275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E9E7E7B"/>
    <w:multiLevelType w:val="hybridMultilevel"/>
    <w:tmpl w:val="20B2D87C"/>
    <w:lvl w:ilvl="0" w:tplc="85F6D6B6">
      <w:start w:val="1"/>
      <w:numFmt w:val="upperLetter"/>
      <w:lvlText w:val="%1."/>
      <w:lvlJc w:val="left"/>
      <w:pPr>
        <w:ind w:left="860" w:hanging="360"/>
      </w:pPr>
      <w:rPr>
        <w:rFonts w:hint="default"/>
        <w:spacing w:val="-14"/>
        <w:w w:val="100"/>
        <w:lang w:val="en-US" w:eastAsia="en-US" w:bidi="en-US"/>
      </w:rPr>
    </w:lvl>
    <w:lvl w:ilvl="1" w:tplc="8398F2E2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en-US"/>
      </w:rPr>
    </w:lvl>
    <w:lvl w:ilvl="2" w:tplc="4FC461AC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9B84C806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en-US"/>
      </w:rPr>
    </w:lvl>
    <w:lvl w:ilvl="4" w:tplc="4094E8F0">
      <w:numFmt w:val="bullet"/>
      <w:lvlText w:val="•"/>
      <w:lvlJc w:val="left"/>
      <w:pPr>
        <w:ind w:left="4596" w:hanging="360"/>
      </w:pPr>
      <w:rPr>
        <w:rFonts w:hint="default"/>
        <w:lang w:val="en-US" w:eastAsia="en-US" w:bidi="en-US"/>
      </w:rPr>
    </w:lvl>
    <w:lvl w:ilvl="5" w:tplc="DCBCD580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en-US"/>
      </w:rPr>
    </w:lvl>
    <w:lvl w:ilvl="6" w:tplc="28F8FAAA">
      <w:numFmt w:val="bullet"/>
      <w:lvlText w:val="•"/>
      <w:lvlJc w:val="left"/>
      <w:pPr>
        <w:ind w:left="6464" w:hanging="360"/>
      </w:pPr>
      <w:rPr>
        <w:rFonts w:hint="default"/>
        <w:lang w:val="en-US" w:eastAsia="en-US" w:bidi="en-US"/>
      </w:rPr>
    </w:lvl>
    <w:lvl w:ilvl="7" w:tplc="E2BC06EA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en-US"/>
      </w:rPr>
    </w:lvl>
    <w:lvl w:ilvl="8" w:tplc="BA8C2EAE">
      <w:numFmt w:val="bullet"/>
      <w:lvlText w:val="•"/>
      <w:lvlJc w:val="left"/>
      <w:pPr>
        <w:ind w:left="8332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EEF0AB3"/>
    <w:multiLevelType w:val="multilevel"/>
    <w:tmpl w:val="4002DB74"/>
    <w:lvl w:ilvl="0">
      <w:start w:val="5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27" w15:restartNumberingAfterBreak="0">
    <w:nsid w:val="3F184CAD"/>
    <w:multiLevelType w:val="hybridMultilevel"/>
    <w:tmpl w:val="81D0A41A"/>
    <w:lvl w:ilvl="0" w:tplc="1FEA9E32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DA239D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7CAE8CF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17B832BC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A580B4A6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C554E17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19F2CA86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092AD032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C0B0A57E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FAD22A6"/>
    <w:multiLevelType w:val="hybridMultilevel"/>
    <w:tmpl w:val="F7E0E0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2FC7533"/>
    <w:multiLevelType w:val="hybridMultilevel"/>
    <w:tmpl w:val="E9086742"/>
    <w:lvl w:ilvl="0" w:tplc="AD18034C">
      <w:start w:val="1"/>
      <w:numFmt w:val="lowerLetter"/>
      <w:lvlText w:val="(%1)"/>
      <w:lvlJc w:val="left"/>
      <w:pPr>
        <w:ind w:left="1661" w:hanging="218"/>
      </w:pPr>
      <w:rPr>
        <w:rFonts w:ascii="Calibri" w:eastAsia="Calibri" w:hAnsi="Calibri" w:cs="Calibri" w:hint="default"/>
        <w:spacing w:val="-2"/>
        <w:w w:val="102"/>
        <w:sz w:val="16"/>
        <w:szCs w:val="16"/>
        <w:lang w:val="en-US" w:eastAsia="en-US" w:bidi="en-US"/>
      </w:rPr>
    </w:lvl>
    <w:lvl w:ilvl="1" w:tplc="EAC87DA6">
      <w:numFmt w:val="bullet"/>
      <w:lvlText w:val="•"/>
      <w:lvlJc w:val="left"/>
      <w:pPr>
        <w:ind w:left="2113" w:hanging="218"/>
      </w:pPr>
      <w:rPr>
        <w:rFonts w:hint="default"/>
        <w:lang w:val="en-US" w:eastAsia="en-US" w:bidi="en-US"/>
      </w:rPr>
    </w:lvl>
    <w:lvl w:ilvl="2" w:tplc="D0B68F3E">
      <w:numFmt w:val="bullet"/>
      <w:lvlText w:val="•"/>
      <w:lvlJc w:val="left"/>
      <w:pPr>
        <w:ind w:left="2566" w:hanging="218"/>
      </w:pPr>
      <w:rPr>
        <w:rFonts w:hint="default"/>
        <w:lang w:val="en-US" w:eastAsia="en-US" w:bidi="en-US"/>
      </w:rPr>
    </w:lvl>
    <w:lvl w:ilvl="3" w:tplc="D22453F8">
      <w:numFmt w:val="bullet"/>
      <w:lvlText w:val="•"/>
      <w:lvlJc w:val="left"/>
      <w:pPr>
        <w:ind w:left="3020" w:hanging="218"/>
      </w:pPr>
      <w:rPr>
        <w:rFonts w:hint="default"/>
        <w:lang w:val="en-US" w:eastAsia="en-US" w:bidi="en-US"/>
      </w:rPr>
    </w:lvl>
    <w:lvl w:ilvl="4" w:tplc="C2F83E34">
      <w:numFmt w:val="bullet"/>
      <w:lvlText w:val="•"/>
      <w:lvlJc w:val="left"/>
      <w:pPr>
        <w:ind w:left="3473" w:hanging="218"/>
      </w:pPr>
      <w:rPr>
        <w:rFonts w:hint="default"/>
        <w:lang w:val="en-US" w:eastAsia="en-US" w:bidi="en-US"/>
      </w:rPr>
    </w:lvl>
    <w:lvl w:ilvl="5" w:tplc="9BEE6CFE">
      <w:numFmt w:val="bullet"/>
      <w:lvlText w:val="•"/>
      <w:lvlJc w:val="left"/>
      <w:pPr>
        <w:ind w:left="3927" w:hanging="218"/>
      </w:pPr>
      <w:rPr>
        <w:rFonts w:hint="default"/>
        <w:lang w:val="en-US" w:eastAsia="en-US" w:bidi="en-US"/>
      </w:rPr>
    </w:lvl>
    <w:lvl w:ilvl="6" w:tplc="C0C61B78">
      <w:numFmt w:val="bullet"/>
      <w:lvlText w:val="•"/>
      <w:lvlJc w:val="left"/>
      <w:pPr>
        <w:ind w:left="4380" w:hanging="218"/>
      </w:pPr>
      <w:rPr>
        <w:rFonts w:hint="default"/>
        <w:lang w:val="en-US" w:eastAsia="en-US" w:bidi="en-US"/>
      </w:rPr>
    </w:lvl>
    <w:lvl w:ilvl="7" w:tplc="1C0A1B62">
      <w:numFmt w:val="bullet"/>
      <w:lvlText w:val="•"/>
      <w:lvlJc w:val="left"/>
      <w:pPr>
        <w:ind w:left="4833" w:hanging="218"/>
      </w:pPr>
      <w:rPr>
        <w:rFonts w:hint="default"/>
        <w:lang w:val="en-US" w:eastAsia="en-US" w:bidi="en-US"/>
      </w:rPr>
    </w:lvl>
    <w:lvl w:ilvl="8" w:tplc="07BC3A28">
      <w:numFmt w:val="bullet"/>
      <w:lvlText w:val="•"/>
      <w:lvlJc w:val="left"/>
      <w:pPr>
        <w:ind w:left="5287" w:hanging="218"/>
      </w:pPr>
      <w:rPr>
        <w:rFonts w:hint="default"/>
        <w:lang w:val="en-US" w:eastAsia="en-US" w:bidi="en-US"/>
      </w:rPr>
    </w:lvl>
  </w:abstractNum>
  <w:abstractNum w:abstractNumId="30" w15:restartNumberingAfterBreak="0">
    <w:nsid w:val="45B33299"/>
    <w:multiLevelType w:val="hybridMultilevel"/>
    <w:tmpl w:val="9976DCA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4D17212B"/>
    <w:multiLevelType w:val="hybridMultilevel"/>
    <w:tmpl w:val="4D7E5E6C"/>
    <w:lvl w:ilvl="0" w:tplc="AACE1DEE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62E0B1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F4C4B622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C04E082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E774047C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569653DC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962466C8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68924414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16482414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4D8E1934"/>
    <w:multiLevelType w:val="hybridMultilevel"/>
    <w:tmpl w:val="3A623D7E"/>
    <w:lvl w:ilvl="0" w:tplc="5EDED076">
      <w:numFmt w:val="bullet"/>
      <w:lvlText w:val=""/>
      <w:lvlJc w:val="left"/>
      <w:pPr>
        <w:ind w:left="1640" w:hanging="360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C6F05DAE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79FC5044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A39AF77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EA24EC70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492A3B20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B4CED5AE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10387FEC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0CE40330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511564CC"/>
    <w:multiLevelType w:val="multilevel"/>
    <w:tmpl w:val="816462B2"/>
    <w:lvl w:ilvl="0">
      <w:start w:val="6"/>
      <w:numFmt w:val="decimal"/>
      <w:lvlText w:val="%1"/>
      <w:lvlJc w:val="left"/>
      <w:pPr>
        <w:ind w:left="3351" w:hanging="992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3351" w:hanging="992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"/>
      <w:lvlJc w:val="left"/>
      <w:pPr>
        <w:ind w:left="3351" w:hanging="992"/>
      </w:pPr>
      <w:rPr>
        <w:rFonts w:hint="default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7652" w:hanging="992"/>
      </w:pPr>
      <w:rPr>
        <w:rFonts w:ascii="Arial" w:eastAsia="Arial" w:hAnsi="Arial" w:cs="Arial" w:hint="default"/>
        <w:b/>
        <w:bCs/>
        <w:color w:val="001F5F"/>
        <w:spacing w:val="-4"/>
        <w:w w:val="100"/>
        <w:sz w:val="22"/>
        <w:szCs w:val="22"/>
        <w:lang w:val="en-US" w:eastAsia="en-US" w:bidi="en-US"/>
      </w:rPr>
    </w:lvl>
    <w:lvl w:ilvl="4">
      <w:numFmt w:val="bullet"/>
      <w:lvlText w:val=""/>
      <w:lvlJc w:val="left"/>
      <w:pPr>
        <w:ind w:left="30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87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1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475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52302F96"/>
    <w:multiLevelType w:val="hybridMultilevel"/>
    <w:tmpl w:val="ADAE5C9C"/>
    <w:lvl w:ilvl="0" w:tplc="5D4A4BA6">
      <w:start w:val="1"/>
      <w:numFmt w:val="lowerLetter"/>
      <w:lvlText w:val="(%1)"/>
      <w:lvlJc w:val="left"/>
      <w:pPr>
        <w:ind w:left="1661" w:hanging="250"/>
      </w:pPr>
      <w:rPr>
        <w:rFonts w:ascii="Calibri" w:eastAsia="Calibri" w:hAnsi="Calibri" w:cs="Calibri" w:hint="default"/>
        <w:spacing w:val="-2"/>
        <w:w w:val="102"/>
        <w:sz w:val="16"/>
        <w:szCs w:val="16"/>
        <w:lang w:val="en-US" w:eastAsia="en-US" w:bidi="en-US"/>
      </w:rPr>
    </w:lvl>
    <w:lvl w:ilvl="1" w:tplc="AD8A0B5C">
      <w:numFmt w:val="bullet"/>
      <w:lvlText w:val="•"/>
      <w:lvlJc w:val="left"/>
      <w:pPr>
        <w:ind w:left="2112" w:hanging="250"/>
      </w:pPr>
      <w:rPr>
        <w:rFonts w:hint="default"/>
        <w:lang w:val="en-US" w:eastAsia="en-US" w:bidi="en-US"/>
      </w:rPr>
    </w:lvl>
    <w:lvl w:ilvl="2" w:tplc="3A261254">
      <w:numFmt w:val="bullet"/>
      <w:lvlText w:val="•"/>
      <w:lvlJc w:val="left"/>
      <w:pPr>
        <w:ind w:left="2565" w:hanging="250"/>
      </w:pPr>
      <w:rPr>
        <w:rFonts w:hint="default"/>
        <w:lang w:val="en-US" w:eastAsia="en-US" w:bidi="en-US"/>
      </w:rPr>
    </w:lvl>
    <w:lvl w:ilvl="3" w:tplc="9B0E06AA">
      <w:numFmt w:val="bullet"/>
      <w:lvlText w:val="•"/>
      <w:lvlJc w:val="left"/>
      <w:pPr>
        <w:ind w:left="3017" w:hanging="250"/>
      </w:pPr>
      <w:rPr>
        <w:rFonts w:hint="default"/>
        <w:lang w:val="en-US" w:eastAsia="en-US" w:bidi="en-US"/>
      </w:rPr>
    </w:lvl>
    <w:lvl w:ilvl="4" w:tplc="24541D64">
      <w:numFmt w:val="bullet"/>
      <w:lvlText w:val="•"/>
      <w:lvlJc w:val="left"/>
      <w:pPr>
        <w:ind w:left="3470" w:hanging="250"/>
      </w:pPr>
      <w:rPr>
        <w:rFonts w:hint="default"/>
        <w:lang w:val="en-US" w:eastAsia="en-US" w:bidi="en-US"/>
      </w:rPr>
    </w:lvl>
    <w:lvl w:ilvl="5" w:tplc="FFECC142">
      <w:numFmt w:val="bullet"/>
      <w:lvlText w:val="•"/>
      <w:lvlJc w:val="left"/>
      <w:pPr>
        <w:ind w:left="3923" w:hanging="250"/>
      </w:pPr>
      <w:rPr>
        <w:rFonts w:hint="default"/>
        <w:lang w:val="en-US" w:eastAsia="en-US" w:bidi="en-US"/>
      </w:rPr>
    </w:lvl>
    <w:lvl w:ilvl="6" w:tplc="AFC0C596">
      <w:numFmt w:val="bullet"/>
      <w:lvlText w:val="•"/>
      <w:lvlJc w:val="left"/>
      <w:pPr>
        <w:ind w:left="4375" w:hanging="250"/>
      </w:pPr>
      <w:rPr>
        <w:rFonts w:hint="default"/>
        <w:lang w:val="en-US" w:eastAsia="en-US" w:bidi="en-US"/>
      </w:rPr>
    </w:lvl>
    <w:lvl w:ilvl="7" w:tplc="9A6A7748">
      <w:numFmt w:val="bullet"/>
      <w:lvlText w:val="•"/>
      <w:lvlJc w:val="left"/>
      <w:pPr>
        <w:ind w:left="4828" w:hanging="250"/>
      </w:pPr>
      <w:rPr>
        <w:rFonts w:hint="default"/>
        <w:lang w:val="en-US" w:eastAsia="en-US" w:bidi="en-US"/>
      </w:rPr>
    </w:lvl>
    <w:lvl w:ilvl="8" w:tplc="678E2D76">
      <w:numFmt w:val="bullet"/>
      <w:lvlText w:val="•"/>
      <w:lvlJc w:val="left"/>
      <w:pPr>
        <w:ind w:left="5281" w:hanging="250"/>
      </w:pPr>
      <w:rPr>
        <w:rFonts w:hint="default"/>
        <w:lang w:val="en-US" w:eastAsia="en-US" w:bidi="en-US"/>
      </w:rPr>
    </w:lvl>
  </w:abstractNum>
  <w:abstractNum w:abstractNumId="35" w15:restartNumberingAfterBreak="0">
    <w:nsid w:val="52AE23F2"/>
    <w:multiLevelType w:val="hybridMultilevel"/>
    <w:tmpl w:val="63BA5D60"/>
    <w:lvl w:ilvl="0" w:tplc="A43E551A">
      <w:start w:val="1"/>
      <w:numFmt w:val="decimal"/>
      <w:lvlText w:val="%1."/>
      <w:lvlJc w:val="left"/>
      <w:pPr>
        <w:ind w:left="1640" w:hanging="360"/>
      </w:pPr>
      <w:rPr>
        <w:rFonts w:ascii="Arial" w:eastAsia="Arial" w:hAnsi="Arial" w:cs="Arial" w:hint="default"/>
        <w:strike/>
        <w:spacing w:val="-1"/>
        <w:w w:val="100"/>
        <w:sz w:val="22"/>
        <w:szCs w:val="22"/>
        <w:highlight w:val="lightGray"/>
        <w:lang w:val="en-US" w:eastAsia="en-US" w:bidi="en-US"/>
      </w:rPr>
    </w:lvl>
    <w:lvl w:ilvl="1" w:tplc="546402F2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54A25F62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A89C1AA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B81EFDCC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27E4A0D8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21B2130E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5374E910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B192C9D4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2E0177B"/>
    <w:multiLevelType w:val="hybridMultilevel"/>
    <w:tmpl w:val="FDD0DF54"/>
    <w:lvl w:ilvl="0" w:tplc="240066E4">
      <w:start w:val="1"/>
      <w:numFmt w:val="decimal"/>
      <w:lvlText w:val="%1)"/>
      <w:lvlJc w:val="left"/>
      <w:pPr>
        <w:ind w:left="1280" w:hanging="36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BAE0D51C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en-US"/>
      </w:rPr>
    </w:lvl>
    <w:lvl w:ilvl="2" w:tplc="1A4C3EAC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en-US"/>
      </w:rPr>
    </w:lvl>
    <w:lvl w:ilvl="3" w:tplc="AC5022C0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4" w:tplc="83A0FF68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  <w:lvl w:ilvl="5" w:tplc="EAF670B4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en-US"/>
      </w:rPr>
    </w:lvl>
    <w:lvl w:ilvl="6" w:tplc="26B8B0D6">
      <w:numFmt w:val="bullet"/>
      <w:lvlText w:val="•"/>
      <w:lvlJc w:val="left"/>
      <w:pPr>
        <w:ind w:left="9560" w:hanging="361"/>
      </w:pPr>
      <w:rPr>
        <w:rFonts w:hint="default"/>
        <w:lang w:val="en-US" w:eastAsia="en-US" w:bidi="en-US"/>
      </w:rPr>
    </w:lvl>
    <w:lvl w:ilvl="7" w:tplc="8E9C9360">
      <w:numFmt w:val="bullet"/>
      <w:lvlText w:val="•"/>
      <w:lvlJc w:val="left"/>
      <w:pPr>
        <w:ind w:left="10940" w:hanging="361"/>
      </w:pPr>
      <w:rPr>
        <w:rFonts w:hint="default"/>
        <w:lang w:val="en-US" w:eastAsia="en-US" w:bidi="en-US"/>
      </w:rPr>
    </w:lvl>
    <w:lvl w:ilvl="8" w:tplc="584238DA">
      <w:numFmt w:val="bullet"/>
      <w:lvlText w:val="•"/>
      <w:lvlJc w:val="left"/>
      <w:pPr>
        <w:ind w:left="12320" w:hanging="361"/>
      </w:pPr>
      <w:rPr>
        <w:rFonts w:hint="default"/>
        <w:lang w:val="en-US" w:eastAsia="en-US" w:bidi="en-US"/>
      </w:rPr>
    </w:lvl>
  </w:abstractNum>
  <w:abstractNum w:abstractNumId="37" w15:restartNumberingAfterBreak="0">
    <w:nsid w:val="54D40336"/>
    <w:multiLevelType w:val="multilevel"/>
    <w:tmpl w:val="AE0ECA50"/>
    <w:lvl w:ilvl="0">
      <w:start w:val="8"/>
      <w:numFmt w:val="decimal"/>
      <w:lvlText w:val="%1"/>
      <w:lvlJc w:val="left"/>
      <w:pPr>
        <w:ind w:left="2451" w:hanging="812"/>
      </w:pPr>
      <w:rPr>
        <w:rFonts w:hint="default"/>
        <w:lang w:val="en-US" w:eastAsia="en-US" w:bidi="en-US"/>
      </w:rPr>
    </w:lvl>
    <w:lvl w:ilvl="1">
      <w:start w:val="4"/>
      <w:numFmt w:val="decimal"/>
      <w:lvlText w:val="%1.%2"/>
      <w:lvlJc w:val="left"/>
      <w:pPr>
        <w:ind w:left="2451" w:hanging="812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51" w:hanging="812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247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48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8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280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583702D8"/>
    <w:multiLevelType w:val="hybridMultilevel"/>
    <w:tmpl w:val="B30C6A2C"/>
    <w:lvl w:ilvl="0" w:tplc="A4C45F24">
      <w:start w:val="1"/>
      <w:numFmt w:val="lowerLetter"/>
      <w:lvlText w:val="(%1)"/>
      <w:lvlJc w:val="left"/>
      <w:pPr>
        <w:ind w:left="1661" w:hanging="218"/>
      </w:pPr>
      <w:rPr>
        <w:rFonts w:ascii="Calibri" w:eastAsia="Calibri" w:hAnsi="Calibri" w:cs="Calibri" w:hint="default"/>
        <w:spacing w:val="-2"/>
        <w:w w:val="102"/>
        <w:sz w:val="16"/>
        <w:szCs w:val="16"/>
        <w:lang w:val="en-US" w:eastAsia="en-US" w:bidi="en-US"/>
      </w:rPr>
    </w:lvl>
    <w:lvl w:ilvl="1" w:tplc="4B543C98">
      <w:numFmt w:val="bullet"/>
      <w:lvlText w:val="•"/>
      <w:lvlJc w:val="left"/>
      <w:pPr>
        <w:ind w:left="2112" w:hanging="218"/>
      </w:pPr>
      <w:rPr>
        <w:rFonts w:hint="default"/>
        <w:lang w:val="en-US" w:eastAsia="en-US" w:bidi="en-US"/>
      </w:rPr>
    </w:lvl>
    <w:lvl w:ilvl="2" w:tplc="14D20778">
      <w:numFmt w:val="bullet"/>
      <w:lvlText w:val="•"/>
      <w:lvlJc w:val="left"/>
      <w:pPr>
        <w:ind w:left="2565" w:hanging="218"/>
      </w:pPr>
      <w:rPr>
        <w:rFonts w:hint="default"/>
        <w:lang w:val="en-US" w:eastAsia="en-US" w:bidi="en-US"/>
      </w:rPr>
    </w:lvl>
    <w:lvl w:ilvl="3" w:tplc="FF6C8EB0">
      <w:numFmt w:val="bullet"/>
      <w:lvlText w:val="•"/>
      <w:lvlJc w:val="left"/>
      <w:pPr>
        <w:ind w:left="3017" w:hanging="218"/>
      </w:pPr>
      <w:rPr>
        <w:rFonts w:hint="default"/>
        <w:lang w:val="en-US" w:eastAsia="en-US" w:bidi="en-US"/>
      </w:rPr>
    </w:lvl>
    <w:lvl w:ilvl="4" w:tplc="94B6AEDC">
      <w:numFmt w:val="bullet"/>
      <w:lvlText w:val="•"/>
      <w:lvlJc w:val="left"/>
      <w:pPr>
        <w:ind w:left="3470" w:hanging="218"/>
      </w:pPr>
      <w:rPr>
        <w:rFonts w:hint="default"/>
        <w:lang w:val="en-US" w:eastAsia="en-US" w:bidi="en-US"/>
      </w:rPr>
    </w:lvl>
    <w:lvl w:ilvl="5" w:tplc="C30A0402">
      <w:numFmt w:val="bullet"/>
      <w:lvlText w:val="•"/>
      <w:lvlJc w:val="left"/>
      <w:pPr>
        <w:ind w:left="3923" w:hanging="218"/>
      </w:pPr>
      <w:rPr>
        <w:rFonts w:hint="default"/>
        <w:lang w:val="en-US" w:eastAsia="en-US" w:bidi="en-US"/>
      </w:rPr>
    </w:lvl>
    <w:lvl w:ilvl="6" w:tplc="00667F50">
      <w:numFmt w:val="bullet"/>
      <w:lvlText w:val="•"/>
      <w:lvlJc w:val="left"/>
      <w:pPr>
        <w:ind w:left="4375" w:hanging="218"/>
      </w:pPr>
      <w:rPr>
        <w:rFonts w:hint="default"/>
        <w:lang w:val="en-US" w:eastAsia="en-US" w:bidi="en-US"/>
      </w:rPr>
    </w:lvl>
    <w:lvl w:ilvl="7" w:tplc="90DA7D0E">
      <w:numFmt w:val="bullet"/>
      <w:lvlText w:val="•"/>
      <w:lvlJc w:val="left"/>
      <w:pPr>
        <w:ind w:left="4828" w:hanging="218"/>
      </w:pPr>
      <w:rPr>
        <w:rFonts w:hint="default"/>
        <w:lang w:val="en-US" w:eastAsia="en-US" w:bidi="en-US"/>
      </w:rPr>
    </w:lvl>
    <w:lvl w:ilvl="8" w:tplc="FCB8B280">
      <w:numFmt w:val="bullet"/>
      <w:lvlText w:val="•"/>
      <w:lvlJc w:val="left"/>
      <w:pPr>
        <w:ind w:left="5281" w:hanging="218"/>
      </w:pPr>
      <w:rPr>
        <w:rFonts w:hint="default"/>
        <w:lang w:val="en-US" w:eastAsia="en-US" w:bidi="en-US"/>
      </w:rPr>
    </w:lvl>
  </w:abstractNum>
  <w:abstractNum w:abstractNumId="39" w15:restartNumberingAfterBreak="0">
    <w:nsid w:val="5AA24C25"/>
    <w:multiLevelType w:val="hybridMultilevel"/>
    <w:tmpl w:val="D5B4EA4A"/>
    <w:lvl w:ilvl="0" w:tplc="0409000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0" w15:restartNumberingAfterBreak="0">
    <w:nsid w:val="5AC0520F"/>
    <w:multiLevelType w:val="multilevel"/>
    <w:tmpl w:val="920AF8FE"/>
    <w:lvl w:ilvl="0">
      <w:start w:val="3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41" w15:restartNumberingAfterBreak="0">
    <w:nsid w:val="5EAE7D72"/>
    <w:multiLevelType w:val="hybridMultilevel"/>
    <w:tmpl w:val="9ED4D8EC"/>
    <w:lvl w:ilvl="0" w:tplc="67A47A72">
      <w:start w:val="6"/>
      <w:numFmt w:val="decimal"/>
      <w:lvlText w:val="%1."/>
      <w:lvlJc w:val="left"/>
      <w:pPr>
        <w:ind w:left="1640" w:hanging="360"/>
        <w:jc w:val="right"/>
      </w:pPr>
      <w:rPr>
        <w:rFonts w:hint="default"/>
        <w:strike/>
        <w:spacing w:val="-1"/>
        <w:w w:val="100"/>
        <w:highlight w:val="lightGray"/>
        <w:lang w:val="en-US" w:eastAsia="en-US" w:bidi="en-US"/>
      </w:rPr>
    </w:lvl>
    <w:lvl w:ilvl="1" w:tplc="EA127114">
      <w:start w:val="1"/>
      <w:numFmt w:val="lowerLetter"/>
      <w:lvlText w:val="%2."/>
      <w:lvlJc w:val="left"/>
      <w:pPr>
        <w:ind w:left="16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9D4E5A12">
      <w:start w:val="1"/>
      <w:numFmt w:val="decimal"/>
      <w:lvlText w:val="%3."/>
      <w:lvlJc w:val="left"/>
      <w:pPr>
        <w:ind w:left="1640" w:hanging="25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3" w:tplc="DE089DD4">
      <w:numFmt w:val="bullet"/>
      <w:lvlText w:val="•"/>
      <w:lvlJc w:val="left"/>
      <w:pPr>
        <w:ind w:left="5672" w:hanging="255"/>
      </w:pPr>
      <w:rPr>
        <w:rFonts w:hint="default"/>
        <w:lang w:val="en-US" w:eastAsia="en-US" w:bidi="en-US"/>
      </w:rPr>
    </w:lvl>
    <w:lvl w:ilvl="4" w:tplc="4E1AA3B2">
      <w:numFmt w:val="bullet"/>
      <w:lvlText w:val="•"/>
      <w:lvlJc w:val="left"/>
      <w:pPr>
        <w:ind w:left="7016" w:hanging="255"/>
      </w:pPr>
      <w:rPr>
        <w:rFonts w:hint="default"/>
        <w:lang w:val="en-US" w:eastAsia="en-US" w:bidi="en-US"/>
      </w:rPr>
    </w:lvl>
    <w:lvl w:ilvl="5" w:tplc="57D4F076">
      <w:numFmt w:val="bullet"/>
      <w:lvlText w:val="•"/>
      <w:lvlJc w:val="left"/>
      <w:pPr>
        <w:ind w:left="8360" w:hanging="255"/>
      </w:pPr>
      <w:rPr>
        <w:rFonts w:hint="default"/>
        <w:lang w:val="en-US" w:eastAsia="en-US" w:bidi="en-US"/>
      </w:rPr>
    </w:lvl>
    <w:lvl w:ilvl="6" w:tplc="89DA156E">
      <w:numFmt w:val="bullet"/>
      <w:lvlText w:val="•"/>
      <w:lvlJc w:val="left"/>
      <w:pPr>
        <w:ind w:left="9704" w:hanging="255"/>
      </w:pPr>
      <w:rPr>
        <w:rFonts w:hint="default"/>
        <w:lang w:val="en-US" w:eastAsia="en-US" w:bidi="en-US"/>
      </w:rPr>
    </w:lvl>
    <w:lvl w:ilvl="7" w:tplc="79344084">
      <w:numFmt w:val="bullet"/>
      <w:lvlText w:val="•"/>
      <w:lvlJc w:val="left"/>
      <w:pPr>
        <w:ind w:left="11048" w:hanging="255"/>
      </w:pPr>
      <w:rPr>
        <w:rFonts w:hint="default"/>
        <w:lang w:val="en-US" w:eastAsia="en-US" w:bidi="en-US"/>
      </w:rPr>
    </w:lvl>
    <w:lvl w:ilvl="8" w:tplc="77C2E6F4">
      <w:numFmt w:val="bullet"/>
      <w:lvlText w:val="•"/>
      <w:lvlJc w:val="left"/>
      <w:pPr>
        <w:ind w:left="12392" w:hanging="255"/>
      </w:pPr>
      <w:rPr>
        <w:rFonts w:hint="default"/>
        <w:lang w:val="en-US" w:eastAsia="en-US" w:bidi="en-US"/>
      </w:rPr>
    </w:lvl>
  </w:abstractNum>
  <w:abstractNum w:abstractNumId="42" w15:restartNumberingAfterBreak="0">
    <w:nsid w:val="5F0A3DC1"/>
    <w:multiLevelType w:val="hybridMultilevel"/>
    <w:tmpl w:val="949EFEF2"/>
    <w:lvl w:ilvl="0" w:tplc="4ACCC13E">
      <w:start w:val="10"/>
      <w:numFmt w:val="lowerLetter"/>
      <w:lvlText w:val="%1."/>
      <w:lvlJc w:val="left"/>
      <w:pPr>
        <w:ind w:left="443" w:hanging="285"/>
      </w:pPr>
      <w:rPr>
        <w:rFonts w:ascii="Calibri" w:eastAsia="Calibri" w:hAnsi="Calibri" w:cs="Calibri" w:hint="default"/>
        <w:b/>
        <w:bCs/>
        <w:spacing w:val="0"/>
        <w:w w:val="98"/>
        <w:sz w:val="18"/>
        <w:szCs w:val="18"/>
        <w:lang w:val="en-US" w:eastAsia="en-US" w:bidi="en-US"/>
      </w:rPr>
    </w:lvl>
    <w:lvl w:ilvl="1" w:tplc="11CABCD8">
      <w:start w:val="1"/>
      <w:numFmt w:val="decimal"/>
      <w:lvlText w:val="(%2)"/>
      <w:lvlJc w:val="left"/>
      <w:pPr>
        <w:ind w:left="443" w:hanging="237"/>
      </w:pPr>
      <w:rPr>
        <w:rFonts w:ascii="Calibri" w:eastAsia="Calibri" w:hAnsi="Calibri" w:cs="Calibri" w:hint="default"/>
        <w:spacing w:val="-8"/>
        <w:w w:val="98"/>
        <w:sz w:val="18"/>
        <w:szCs w:val="18"/>
        <w:lang w:val="en-US" w:eastAsia="en-US" w:bidi="en-US"/>
      </w:rPr>
    </w:lvl>
    <w:lvl w:ilvl="2" w:tplc="503A166A">
      <w:numFmt w:val="bullet"/>
      <w:lvlText w:val="•"/>
      <w:lvlJc w:val="left"/>
      <w:pPr>
        <w:ind w:left="1950" w:hanging="237"/>
      </w:pPr>
      <w:rPr>
        <w:rFonts w:hint="default"/>
        <w:lang w:val="en-US" w:eastAsia="en-US" w:bidi="en-US"/>
      </w:rPr>
    </w:lvl>
    <w:lvl w:ilvl="3" w:tplc="58949EE0">
      <w:numFmt w:val="bullet"/>
      <w:lvlText w:val="•"/>
      <w:lvlJc w:val="left"/>
      <w:pPr>
        <w:ind w:left="2705" w:hanging="237"/>
      </w:pPr>
      <w:rPr>
        <w:rFonts w:hint="default"/>
        <w:lang w:val="en-US" w:eastAsia="en-US" w:bidi="en-US"/>
      </w:rPr>
    </w:lvl>
    <w:lvl w:ilvl="4" w:tplc="9ADEBC8C">
      <w:numFmt w:val="bullet"/>
      <w:lvlText w:val="•"/>
      <w:lvlJc w:val="left"/>
      <w:pPr>
        <w:ind w:left="3461" w:hanging="237"/>
      </w:pPr>
      <w:rPr>
        <w:rFonts w:hint="default"/>
        <w:lang w:val="en-US" w:eastAsia="en-US" w:bidi="en-US"/>
      </w:rPr>
    </w:lvl>
    <w:lvl w:ilvl="5" w:tplc="BAD05F78">
      <w:numFmt w:val="bullet"/>
      <w:lvlText w:val="•"/>
      <w:lvlJc w:val="left"/>
      <w:pPr>
        <w:ind w:left="4216" w:hanging="237"/>
      </w:pPr>
      <w:rPr>
        <w:rFonts w:hint="default"/>
        <w:lang w:val="en-US" w:eastAsia="en-US" w:bidi="en-US"/>
      </w:rPr>
    </w:lvl>
    <w:lvl w:ilvl="6" w:tplc="E350349E">
      <w:numFmt w:val="bullet"/>
      <w:lvlText w:val="•"/>
      <w:lvlJc w:val="left"/>
      <w:pPr>
        <w:ind w:left="4971" w:hanging="237"/>
      </w:pPr>
      <w:rPr>
        <w:rFonts w:hint="default"/>
        <w:lang w:val="en-US" w:eastAsia="en-US" w:bidi="en-US"/>
      </w:rPr>
    </w:lvl>
    <w:lvl w:ilvl="7" w:tplc="E30E0B8E">
      <w:numFmt w:val="bullet"/>
      <w:lvlText w:val="•"/>
      <w:lvlJc w:val="left"/>
      <w:pPr>
        <w:ind w:left="5727" w:hanging="237"/>
      </w:pPr>
      <w:rPr>
        <w:rFonts w:hint="default"/>
        <w:lang w:val="en-US" w:eastAsia="en-US" w:bidi="en-US"/>
      </w:rPr>
    </w:lvl>
    <w:lvl w:ilvl="8" w:tplc="C6DC6578">
      <w:numFmt w:val="bullet"/>
      <w:lvlText w:val="•"/>
      <w:lvlJc w:val="left"/>
      <w:pPr>
        <w:ind w:left="6482" w:hanging="237"/>
      </w:pPr>
      <w:rPr>
        <w:rFonts w:hint="default"/>
        <w:lang w:val="en-US" w:eastAsia="en-US" w:bidi="en-US"/>
      </w:rPr>
    </w:lvl>
  </w:abstractNum>
  <w:abstractNum w:abstractNumId="43" w15:restartNumberingAfterBreak="0">
    <w:nsid w:val="61B52858"/>
    <w:multiLevelType w:val="hybridMultilevel"/>
    <w:tmpl w:val="F3745480"/>
    <w:lvl w:ilvl="0" w:tplc="3C062D2E">
      <w:numFmt w:val="bullet"/>
      <w:lvlText w:val=""/>
      <w:lvlJc w:val="left"/>
      <w:pPr>
        <w:ind w:left="1280" w:hanging="361"/>
      </w:pPr>
      <w:rPr>
        <w:rFonts w:ascii="Wingdings" w:eastAsia="Wingdings" w:hAnsi="Wingdings" w:cs="Wingdings" w:hint="default"/>
        <w:w w:val="100"/>
        <w:sz w:val="22"/>
        <w:szCs w:val="22"/>
        <w:lang w:val="en-US" w:eastAsia="en-US" w:bidi="en-US"/>
      </w:rPr>
    </w:lvl>
    <w:lvl w:ilvl="1" w:tplc="91563B06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en-US"/>
      </w:rPr>
    </w:lvl>
    <w:lvl w:ilvl="2" w:tplc="C11CFB2A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en-US"/>
      </w:rPr>
    </w:lvl>
    <w:lvl w:ilvl="3" w:tplc="3E84BF2C">
      <w:numFmt w:val="bullet"/>
      <w:lvlText w:val="•"/>
      <w:lvlJc w:val="left"/>
      <w:pPr>
        <w:ind w:left="5420" w:hanging="361"/>
      </w:pPr>
      <w:rPr>
        <w:rFonts w:hint="default"/>
        <w:lang w:val="en-US" w:eastAsia="en-US" w:bidi="en-US"/>
      </w:rPr>
    </w:lvl>
    <w:lvl w:ilvl="4" w:tplc="702E0B04">
      <w:numFmt w:val="bullet"/>
      <w:lvlText w:val="•"/>
      <w:lvlJc w:val="left"/>
      <w:pPr>
        <w:ind w:left="6800" w:hanging="361"/>
      </w:pPr>
      <w:rPr>
        <w:rFonts w:hint="default"/>
        <w:lang w:val="en-US" w:eastAsia="en-US" w:bidi="en-US"/>
      </w:rPr>
    </w:lvl>
    <w:lvl w:ilvl="5" w:tplc="140205CE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en-US"/>
      </w:rPr>
    </w:lvl>
    <w:lvl w:ilvl="6" w:tplc="1D62B13C">
      <w:numFmt w:val="bullet"/>
      <w:lvlText w:val="•"/>
      <w:lvlJc w:val="left"/>
      <w:pPr>
        <w:ind w:left="9560" w:hanging="361"/>
      </w:pPr>
      <w:rPr>
        <w:rFonts w:hint="default"/>
        <w:lang w:val="en-US" w:eastAsia="en-US" w:bidi="en-US"/>
      </w:rPr>
    </w:lvl>
    <w:lvl w:ilvl="7" w:tplc="D576CA3E">
      <w:numFmt w:val="bullet"/>
      <w:lvlText w:val="•"/>
      <w:lvlJc w:val="left"/>
      <w:pPr>
        <w:ind w:left="10940" w:hanging="361"/>
      </w:pPr>
      <w:rPr>
        <w:rFonts w:hint="default"/>
        <w:lang w:val="en-US" w:eastAsia="en-US" w:bidi="en-US"/>
      </w:rPr>
    </w:lvl>
    <w:lvl w:ilvl="8" w:tplc="3FC030A6">
      <w:numFmt w:val="bullet"/>
      <w:lvlText w:val="•"/>
      <w:lvlJc w:val="left"/>
      <w:pPr>
        <w:ind w:left="12320" w:hanging="361"/>
      </w:pPr>
      <w:rPr>
        <w:rFonts w:hint="default"/>
        <w:lang w:val="en-US" w:eastAsia="en-US" w:bidi="en-US"/>
      </w:rPr>
    </w:lvl>
  </w:abstractNum>
  <w:abstractNum w:abstractNumId="44" w15:restartNumberingAfterBreak="0">
    <w:nsid w:val="62D432E6"/>
    <w:multiLevelType w:val="multilevel"/>
    <w:tmpl w:val="AA1ED768"/>
    <w:lvl w:ilvl="0">
      <w:start w:val="6"/>
      <w:numFmt w:val="decimal"/>
      <w:lvlText w:val="%1"/>
      <w:lvlJc w:val="left"/>
      <w:pPr>
        <w:ind w:left="2451" w:hanging="812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451" w:hanging="812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451" w:hanging="812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471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87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275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4A37F1B"/>
    <w:multiLevelType w:val="multilevel"/>
    <w:tmpl w:val="EE64289C"/>
    <w:lvl w:ilvl="0">
      <w:start w:val="6"/>
      <w:numFmt w:val="decimal"/>
      <w:lvlText w:val="%1"/>
      <w:lvlJc w:val="left"/>
      <w:pPr>
        <w:ind w:left="3354" w:hanging="994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3354" w:hanging="994"/>
      </w:pPr>
      <w:rPr>
        <w:rFonts w:hint="default"/>
        <w:lang w:val="en-US" w:eastAsia="en-US" w:bidi="en-US"/>
      </w:rPr>
    </w:lvl>
    <w:lvl w:ilvl="2">
      <w:start w:val="7"/>
      <w:numFmt w:val="decimal"/>
      <w:lvlText w:val="%1.%2.%3"/>
      <w:lvlJc w:val="left"/>
      <w:pPr>
        <w:ind w:left="3354" w:hanging="994"/>
      </w:pPr>
      <w:rPr>
        <w:rFonts w:hint="default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3354" w:hanging="994"/>
      </w:pPr>
      <w:rPr>
        <w:rFonts w:ascii="Arial" w:eastAsia="Arial" w:hAnsi="Arial" w:cs="Arial" w:hint="default"/>
        <w:b/>
        <w:bCs/>
        <w:color w:val="001F5F"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8048" w:hanging="99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9220" w:hanging="99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0392" w:hanging="99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564" w:hanging="99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736" w:hanging="994"/>
      </w:pPr>
      <w:rPr>
        <w:rFonts w:hint="default"/>
        <w:lang w:val="en-US" w:eastAsia="en-US" w:bidi="en-US"/>
      </w:rPr>
    </w:lvl>
  </w:abstractNum>
  <w:abstractNum w:abstractNumId="46" w15:restartNumberingAfterBreak="0">
    <w:nsid w:val="665F18C5"/>
    <w:multiLevelType w:val="hybridMultilevel"/>
    <w:tmpl w:val="DA7202DC"/>
    <w:lvl w:ilvl="0" w:tplc="FA44C212">
      <w:start w:val="10"/>
      <w:numFmt w:val="decimal"/>
      <w:lvlText w:val="%1."/>
      <w:lvlJc w:val="left"/>
      <w:pPr>
        <w:ind w:left="1640" w:hanging="721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C85ABB3C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7FC068B8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CA3CDBF6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07349ED8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43DEEF74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E0BAFAD2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04C455CC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D95C5F58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6F34453"/>
    <w:multiLevelType w:val="multilevel"/>
    <w:tmpl w:val="B9347992"/>
    <w:lvl w:ilvl="0">
      <w:start w:val="3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891" w:hanging="721"/>
      </w:pPr>
      <w:rPr>
        <w:rFonts w:hint="default"/>
        <w:b/>
        <w:bCs/>
        <w:w w:val="100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ascii="Arial" w:eastAsia="Arial" w:hAnsi="Arial" w:cs="Arial" w:hint="default"/>
        <w:b/>
        <w:bCs/>
        <w:color w:val="001F5F"/>
        <w:spacing w:val="-2"/>
        <w:w w:val="99"/>
        <w:sz w:val="24"/>
        <w:szCs w:val="24"/>
        <w:lang w:val="en-US" w:eastAsia="en-US" w:bidi="en-US"/>
      </w:rPr>
    </w:lvl>
    <w:lvl w:ilvl="3">
      <w:start w:val="1"/>
      <w:numFmt w:val="decimal"/>
      <w:lvlText w:val="%1.%2.%3.%4"/>
      <w:lvlJc w:val="left"/>
      <w:pPr>
        <w:ind w:left="3354" w:hanging="994"/>
      </w:pPr>
      <w:rPr>
        <w:rFonts w:ascii="Arial" w:eastAsia="Arial" w:hAnsi="Arial" w:cs="Arial" w:hint="default"/>
        <w:b/>
        <w:bCs/>
        <w:color w:val="001F5F"/>
        <w:spacing w:val="-3"/>
        <w:w w:val="100"/>
        <w:sz w:val="22"/>
        <w:szCs w:val="22"/>
        <w:lang w:val="en-US" w:eastAsia="en-US" w:bidi="en-US"/>
      </w:rPr>
    </w:lvl>
    <w:lvl w:ilvl="4">
      <w:numFmt w:val="bullet"/>
      <w:lvlText w:val=""/>
      <w:lvlJc w:val="left"/>
      <w:pPr>
        <w:ind w:left="30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670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8382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05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1731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9CC17C7"/>
    <w:multiLevelType w:val="multilevel"/>
    <w:tmpl w:val="A0FE9ABA"/>
    <w:lvl w:ilvl="0">
      <w:start w:val="8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</w:pPr>
      <w:rPr>
        <w:rFonts w:hint="default"/>
        <w:w w:val="100"/>
        <w:lang w:val="en-US" w:eastAsia="en-US" w:bidi="en-US"/>
      </w:rPr>
    </w:lvl>
    <w:lvl w:ilvl="2">
      <w:numFmt w:val="bullet"/>
      <w:lvlText w:val=""/>
      <w:lvlJc w:val="left"/>
      <w:pPr>
        <w:ind w:left="211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320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076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20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69D0307B"/>
    <w:multiLevelType w:val="multilevel"/>
    <w:tmpl w:val="1CD8DE12"/>
    <w:lvl w:ilvl="0">
      <w:start w:val="8"/>
      <w:numFmt w:val="decimal"/>
      <w:lvlText w:val="%1"/>
      <w:lvlJc w:val="left"/>
      <w:pPr>
        <w:ind w:left="1640" w:hanging="721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1640" w:hanging="721"/>
        <w:jc w:val="right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4328" w:hanging="72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5672" w:hanging="72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7016" w:hanging="72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8360" w:hanging="72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9704" w:hanging="72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1048" w:hanging="72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12392" w:hanging="721"/>
      </w:pPr>
      <w:rPr>
        <w:rFonts w:hint="default"/>
        <w:lang w:val="en-US" w:eastAsia="en-US" w:bidi="en-US"/>
      </w:rPr>
    </w:lvl>
  </w:abstractNum>
  <w:abstractNum w:abstractNumId="50" w15:restartNumberingAfterBreak="0">
    <w:nsid w:val="72574C4F"/>
    <w:multiLevelType w:val="hybridMultilevel"/>
    <w:tmpl w:val="91F03594"/>
    <w:lvl w:ilvl="0" w:tplc="EF4AAAB6">
      <w:numFmt w:val="bullet"/>
      <w:lvlText w:val=""/>
      <w:lvlJc w:val="left"/>
      <w:pPr>
        <w:ind w:left="164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414961A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2" w:tplc="FE8CEEDC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en-US"/>
      </w:rPr>
    </w:lvl>
    <w:lvl w:ilvl="3" w:tplc="F09899E2">
      <w:numFmt w:val="bullet"/>
      <w:lvlText w:val="•"/>
      <w:lvlJc w:val="left"/>
      <w:pPr>
        <w:ind w:left="5672" w:hanging="360"/>
      </w:pPr>
      <w:rPr>
        <w:rFonts w:hint="default"/>
        <w:lang w:val="en-US" w:eastAsia="en-US" w:bidi="en-US"/>
      </w:rPr>
    </w:lvl>
    <w:lvl w:ilvl="4" w:tplc="04904828">
      <w:numFmt w:val="bullet"/>
      <w:lvlText w:val="•"/>
      <w:lvlJc w:val="left"/>
      <w:pPr>
        <w:ind w:left="7016" w:hanging="360"/>
      </w:pPr>
      <w:rPr>
        <w:rFonts w:hint="default"/>
        <w:lang w:val="en-US" w:eastAsia="en-US" w:bidi="en-US"/>
      </w:rPr>
    </w:lvl>
    <w:lvl w:ilvl="5" w:tplc="B15A7416">
      <w:numFmt w:val="bullet"/>
      <w:lvlText w:val="•"/>
      <w:lvlJc w:val="left"/>
      <w:pPr>
        <w:ind w:left="8360" w:hanging="360"/>
      </w:pPr>
      <w:rPr>
        <w:rFonts w:hint="default"/>
        <w:lang w:val="en-US" w:eastAsia="en-US" w:bidi="en-US"/>
      </w:rPr>
    </w:lvl>
    <w:lvl w:ilvl="6" w:tplc="D7742B16">
      <w:numFmt w:val="bullet"/>
      <w:lvlText w:val="•"/>
      <w:lvlJc w:val="left"/>
      <w:pPr>
        <w:ind w:left="9704" w:hanging="360"/>
      </w:pPr>
      <w:rPr>
        <w:rFonts w:hint="default"/>
        <w:lang w:val="en-US" w:eastAsia="en-US" w:bidi="en-US"/>
      </w:rPr>
    </w:lvl>
    <w:lvl w:ilvl="7" w:tplc="30B4D88C">
      <w:numFmt w:val="bullet"/>
      <w:lvlText w:val="•"/>
      <w:lvlJc w:val="left"/>
      <w:pPr>
        <w:ind w:left="11048" w:hanging="360"/>
      </w:pPr>
      <w:rPr>
        <w:rFonts w:hint="default"/>
        <w:lang w:val="en-US" w:eastAsia="en-US" w:bidi="en-US"/>
      </w:rPr>
    </w:lvl>
    <w:lvl w:ilvl="8" w:tplc="1F28952E">
      <w:numFmt w:val="bullet"/>
      <w:lvlText w:val="•"/>
      <w:lvlJc w:val="left"/>
      <w:pPr>
        <w:ind w:left="12392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5FA5351"/>
    <w:multiLevelType w:val="hybridMultilevel"/>
    <w:tmpl w:val="17CC694E"/>
    <w:lvl w:ilvl="0" w:tplc="635C26DA">
      <w:numFmt w:val="bullet"/>
      <w:lvlText w:val=""/>
      <w:lvlJc w:val="left"/>
      <w:pPr>
        <w:ind w:left="23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34C94A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en-US"/>
      </w:rPr>
    </w:lvl>
    <w:lvl w:ilvl="2" w:tplc="CBD0757A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3" w:tplc="2862B39A">
      <w:numFmt w:val="bullet"/>
      <w:lvlText w:val="•"/>
      <w:lvlJc w:val="left"/>
      <w:pPr>
        <w:ind w:left="6176" w:hanging="360"/>
      </w:pPr>
      <w:rPr>
        <w:rFonts w:hint="default"/>
        <w:lang w:val="en-US" w:eastAsia="en-US" w:bidi="en-US"/>
      </w:rPr>
    </w:lvl>
    <w:lvl w:ilvl="4" w:tplc="BC36EDDE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en-US"/>
      </w:rPr>
    </w:lvl>
    <w:lvl w:ilvl="5" w:tplc="196496E6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en-US"/>
      </w:rPr>
    </w:lvl>
    <w:lvl w:ilvl="6" w:tplc="87AC783E">
      <w:numFmt w:val="bullet"/>
      <w:lvlText w:val="•"/>
      <w:lvlJc w:val="left"/>
      <w:pPr>
        <w:ind w:left="9992" w:hanging="360"/>
      </w:pPr>
      <w:rPr>
        <w:rFonts w:hint="default"/>
        <w:lang w:val="en-US" w:eastAsia="en-US" w:bidi="en-US"/>
      </w:rPr>
    </w:lvl>
    <w:lvl w:ilvl="7" w:tplc="4CD883DA">
      <w:numFmt w:val="bullet"/>
      <w:lvlText w:val="•"/>
      <w:lvlJc w:val="left"/>
      <w:pPr>
        <w:ind w:left="11264" w:hanging="360"/>
      </w:pPr>
      <w:rPr>
        <w:rFonts w:hint="default"/>
        <w:lang w:val="en-US" w:eastAsia="en-US" w:bidi="en-US"/>
      </w:rPr>
    </w:lvl>
    <w:lvl w:ilvl="8" w:tplc="DCEAA55C">
      <w:numFmt w:val="bullet"/>
      <w:lvlText w:val="•"/>
      <w:lvlJc w:val="left"/>
      <w:pPr>
        <w:ind w:left="12536" w:hanging="360"/>
      </w:pPr>
      <w:rPr>
        <w:rFonts w:hint="default"/>
        <w:lang w:val="en-US" w:eastAsia="en-US" w:bidi="en-US"/>
      </w:rPr>
    </w:lvl>
  </w:abstractNum>
  <w:num w:numId="1" w16cid:durableId="1308439462">
    <w:abstractNumId w:val="10"/>
  </w:num>
  <w:num w:numId="2" w16cid:durableId="558591460">
    <w:abstractNumId w:val="25"/>
  </w:num>
  <w:num w:numId="3" w16cid:durableId="569465640">
    <w:abstractNumId w:val="2"/>
  </w:num>
  <w:num w:numId="4" w16cid:durableId="1266812929">
    <w:abstractNumId w:val="22"/>
  </w:num>
  <w:num w:numId="5" w16cid:durableId="1229880474">
    <w:abstractNumId w:val="42"/>
  </w:num>
  <w:num w:numId="6" w16cid:durableId="111898518">
    <w:abstractNumId w:val="11"/>
  </w:num>
  <w:num w:numId="7" w16cid:durableId="551504947">
    <w:abstractNumId w:val="29"/>
  </w:num>
  <w:num w:numId="8" w16cid:durableId="1967656710">
    <w:abstractNumId w:val="18"/>
  </w:num>
  <w:num w:numId="9" w16cid:durableId="351030965">
    <w:abstractNumId w:val="34"/>
  </w:num>
  <w:num w:numId="10" w16cid:durableId="733507536">
    <w:abstractNumId w:val="19"/>
  </w:num>
  <w:num w:numId="11" w16cid:durableId="1352537466">
    <w:abstractNumId w:val="38"/>
  </w:num>
  <w:num w:numId="12" w16cid:durableId="316226701">
    <w:abstractNumId w:val="20"/>
  </w:num>
  <w:num w:numId="13" w16cid:durableId="530918479">
    <w:abstractNumId w:val="14"/>
  </w:num>
  <w:num w:numId="14" w16cid:durableId="462043839">
    <w:abstractNumId w:val="21"/>
  </w:num>
  <w:num w:numId="15" w16cid:durableId="1807315092">
    <w:abstractNumId w:val="37"/>
  </w:num>
  <w:num w:numId="16" w16cid:durableId="511727013">
    <w:abstractNumId w:val="48"/>
  </w:num>
  <w:num w:numId="17" w16cid:durableId="1853370307">
    <w:abstractNumId w:val="33"/>
  </w:num>
  <w:num w:numId="18" w16cid:durableId="201406978">
    <w:abstractNumId w:val="45"/>
  </w:num>
  <w:num w:numId="19" w16cid:durableId="310601429">
    <w:abstractNumId w:val="5"/>
  </w:num>
  <w:num w:numId="20" w16cid:durableId="929771923">
    <w:abstractNumId w:val="44"/>
  </w:num>
  <w:num w:numId="21" w16cid:durableId="65804044">
    <w:abstractNumId w:val="32"/>
  </w:num>
  <w:num w:numId="22" w16cid:durableId="1320502022">
    <w:abstractNumId w:val="41"/>
  </w:num>
  <w:num w:numId="23" w16cid:durableId="2072383190">
    <w:abstractNumId w:val="35"/>
  </w:num>
  <w:num w:numId="24" w16cid:durableId="1655253965">
    <w:abstractNumId w:val="23"/>
  </w:num>
  <w:num w:numId="25" w16cid:durableId="322466113">
    <w:abstractNumId w:val="50"/>
  </w:num>
  <w:num w:numId="26" w16cid:durableId="712272481">
    <w:abstractNumId w:val="27"/>
  </w:num>
  <w:num w:numId="27" w16cid:durableId="1216773343">
    <w:abstractNumId w:val="24"/>
  </w:num>
  <w:num w:numId="28" w16cid:durableId="1232227525">
    <w:abstractNumId w:val="12"/>
  </w:num>
  <w:num w:numId="29" w16cid:durableId="1839225121">
    <w:abstractNumId w:val="31"/>
  </w:num>
  <w:num w:numId="30" w16cid:durableId="120346339">
    <w:abstractNumId w:val="17"/>
  </w:num>
  <w:num w:numId="31" w16cid:durableId="343820730">
    <w:abstractNumId w:val="51"/>
  </w:num>
  <w:num w:numId="32" w16cid:durableId="993799854">
    <w:abstractNumId w:val="6"/>
  </w:num>
  <w:num w:numId="33" w16cid:durableId="307635918">
    <w:abstractNumId w:val="47"/>
  </w:num>
  <w:num w:numId="34" w16cid:durableId="1608461297">
    <w:abstractNumId w:val="8"/>
  </w:num>
  <w:num w:numId="35" w16cid:durableId="1908831853">
    <w:abstractNumId w:val="4"/>
  </w:num>
  <w:num w:numId="36" w16cid:durableId="391126767">
    <w:abstractNumId w:val="13"/>
  </w:num>
  <w:num w:numId="37" w16cid:durableId="2130853684">
    <w:abstractNumId w:val="43"/>
  </w:num>
  <w:num w:numId="38" w16cid:durableId="1692996623">
    <w:abstractNumId w:val="36"/>
  </w:num>
  <w:num w:numId="39" w16cid:durableId="1226338652">
    <w:abstractNumId w:val="16"/>
  </w:num>
  <w:num w:numId="40" w16cid:durableId="923564528">
    <w:abstractNumId w:val="46"/>
  </w:num>
  <w:num w:numId="41" w16cid:durableId="1152335723">
    <w:abstractNumId w:val="0"/>
  </w:num>
  <w:num w:numId="42" w16cid:durableId="834496211">
    <w:abstractNumId w:val="49"/>
  </w:num>
  <w:num w:numId="43" w16cid:durableId="96995177">
    <w:abstractNumId w:val="9"/>
  </w:num>
  <w:num w:numId="44" w16cid:durableId="84888130">
    <w:abstractNumId w:val="26"/>
  </w:num>
  <w:num w:numId="45" w16cid:durableId="24647369">
    <w:abstractNumId w:val="1"/>
  </w:num>
  <w:num w:numId="46" w16cid:durableId="1272585960">
    <w:abstractNumId w:val="40"/>
  </w:num>
  <w:num w:numId="47" w16cid:durableId="1605920654">
    <w:abstractNumId w:val="15"/>
  </w:num>
  <w:num w:numId="48" w16cid:durableId="1901164488">
    <w:abstractNumId w:val="28"/>
  </w:num>
  <w:num w:numId="49" w16cid:durableId="1966080747">
    <w:abstractNumId w:val="39"/>
  </w:num>
  <w:num w:numId="50" w16cid:durableId="46148474">
    <w:abstractNumId w:val="7"/>
  </w:num>
  <w:num w:numId="51" w16cid:durableId="262961338">
    <w:abstractNumId w:val="30"/>
  </w:num>
  <w:num w:numId="52" w16cid:durableId="1618758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6A"/>
    <w:rsid w:val="0003730A"/>
    <w:rsid w:val="000646A4"/>
    <w:rsid w:val="000C22E4"/>
    <w:rsid w:val="000E593A"/>
    <w:rsid w:val="000F2FB7"/>
    <w:rsid w:val="0013169A"/>
    <w:rsid w:val="001521D8"/>
    <w:rsid w:val="001D2FEC"/>
    <w:rsid w:val="001E1993"/>
    <w:rsid w:val="001E5028"/>
    <w:rsid w:val="001F3292"/>
    <w:rsid w:val="00201DAE"/>
    <w:rsid w:val="00216243"/>
    <w:rsid w:val="00276F82"/>
    <w:rsid w:val="0029442C"/>
    <w:rsid w:val="00295A66"/>
    <w:rsid w:val="00296554"/>
    <w:rsid w:val="002C0E69"/>
    <w:rsid w:val="002D1504"/>
    <w:rsid w:val="002F2705"/>
    <w:rsid w:val="002F7BD6"/>
    <w:rsid w:val="00314865"/>
    <w:rsid w:val="003252FF"/>
    <w:rsid w:val="00337F36"/>
    <w:rsid w:val="00366714"/>
    <w:rsid w:val="00367B93"/>
    <w:rsid w:val="00373C8B"/>
    <w:rsid w:val="00377806"/>
    <w:rsid w:val="00385DB4"/>
    <w:rsid w:val="004C033D"/>
    <w:rsid w:val="004D6A62"/>
    <w:rsid w:val="005232EE"/>
    <w:rsid w:val="00534E0A"/>
    <w:rsid w:val="00540CCD"/>
    <w:rsid w:val="005413C3"/>
    <w:rsid w:val="005415BE"/>
    <w:rsid w:val="00546FF6"/>
    <w:rsid w:val="005867B4"/>
    <w:rsid w:val="00593F96"/>
    <w:rsid w:val="005C68D4"/>
    <w:rsid w:val="005D0BAB"/>
    <w:rsid w:val="005F05E1"/>
    <w:rsid w:val="006935FB"/>
    <w:rsid w:val="0069563E"/>
    <w:rsid w:val="00717599"/>
    <w:rsid w:val="00723EB1"/>
    <w:rsid w:val="00726BD6"/>
    <w:rsid w:val="007304DF"/>
    <w:rsid w:val="00737371"/>
    <w:rsid w:val="0073754F"/>
    <w:rsid w:val="00754210"/>
    <w:rsid w:val="00767E13"/>
    <w:rsid w:val="007705C6"/>
    <w:rsid w:val="007B4298"/>
    <w:rsid w:val="007B520C"/>
    <w:rsid w:val="007B731E"/>
    <w:rsid w:val="007C5F4E"/>
    <w:rsid w:val="007E196A"/>
    <w:rsid w:val="007F39FB"/>
    <w:rsid w:val="008015FD"/>
    <w:rsid w:val="00804923"/>
    <w:rsid w:val="00826363"/>
    <w:rsid w:val="00840FF3"/>
    <w:rsid w:val="00856E4F"/>
    <w:rsid w:val="008A102E"/>
    <w:rsid w:val="008A384E"/>
    <w:rsid w:val="008B2650"/>
    <w:rsid w:val="008D49DE"/>
    <w:rsid w:val="00944904"/>
    <w:rsid w:val="009641B6"/>
    <w:rsid w:val="00982D43"/>
    <w:rsid w:val="00992244"/>
    <w:rsid w:val="009C36D8"/>
    <w:rsid w:val="009D2913"/>
    <w:rsid w:val="00A255A6"/>
    <w:rsid w:val="00A80B15"/>
    <w:rsid w:val="00AA45A6"/>
    <w:rsid w:val="00B00482"/>
    <w:rsid w:val="00B4421C"/>
    <w:rsid w:val="00B544C0"/>
    <w:rsid w:val="00B54A39"/>
    <w:rsid w:val="00B73C1F"/>
    <w:rsid w:val="00C209B8"/>
    <w:rsid w:val="00C63CFF"/>
    <w:rsid w:val="00C65F50"/>
    <w:rsid w:val="00CA4635"/>
    <w:rsid w:val="00CB2A7E"/>
    <w:rsid w:val="00CD3759"/>
    <w:rsid w:val="00D00297"/>
    <w:rsid w:val="00D4702E"/>
    <w:rsid w:val="00D8634D"/>
    <w:rsid w:val="00DA0F1A"/>
    <w:rsid w:val="00DA2F37"/>
    <w:rsid w:val="00DD7DD8"/>
    <w:rsid w:val="00DF57EC"/>
    <w:rsid w:val="00DF74BD"/>
    <w:rsid w:val="00E55071"/>
    <w:rsid w:val="00EA4B88"/>
    <w:rsid w:val="00EB0103"/>
    <w:rsid w:val="00F0505C"/>
    <w:rsid w:val="00F122CD"/>
    <w:rsid w:val="00F14078"/>
    <w:rsid w:val="00F448C9"/>
    <w:rsid w:val="00F50E87"/>
    <w:rsid w:val="00F7024A"/>
    <w:rsid w:val="00F9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F951"/>
  <w15:chartTrackingRefBased/>
  <w15:docId w15:val="{578AB60F-8234-4112-AC2F-BF979079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196A"/>
    <w:pPr>
      <w:widowControl w:val="0"/>
      <w:autoSpaceDE w:val="0"/>
      <w:autoSpaceDN w:val="0"/>
      <w:spacing w:before="1" w:after="0" w:line="240" w:lineRule="auto"/>
      <w:ind w:left="1038" w:right="815" w:hanging="720"/>
      <w:outlineLvl w:val="0"/>
    </w:pPr>
    <w:rPr>
      <w:rFonts w:ascii="Calibri" w:eastAsia="Calibri" w:hAnsi="Calibri" w:cs="Calibri"/>
      <w:b/>
      <w:bCs/>
      <w:kern w:val="0"/>
      <w:sz w:val="29"/>
      <w:szCs w:val="29"/>
      <w:lang w:bidi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7E196A"/>
    <w:pPr>
      <w:widowControl w:val="0"/>
      <w:autoSpaceDE w:val="0"/>
      <w:autoSpaceDN w:val="0"/>
      <w:spacing w:before="76" w:after="0" w:line="240" w:lineRule="auto"/>
      <w:ind w:left="920"/>
      <w:outlineLvl w:val="1"/>
    </w:pPr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paragraph" w:styleId="Heading3">
    <w:name w:val="heading 3"/>
    <w:basedOn w:val="Normal"/>
    <w:link w:val="Heading3Char"/>
    <w:uiPriority w:val="9"/>
    <w:unhideWhenUsed/>
    <w:qFormat/>
    <w:rsid w:val="007E196A"/>
    <w:pPr>
      <w:widowControl w:val="0"/>
      <w:autoSpaceDE w:val="0"/>
      <w:autoSpaceDN w:val="0"/>
      <w:spacing w:before="64" w:after="0" w:line="240" w:lineRule="auto"/>
      <w:ind w:left="920" w:hanging="721"/>
      <w:outlineLvl w:val="2"/>
    </w:pPr>
    <w:rPr>
      <w:rFonts w:ascii="Arial" w:eastAsia="Arial" w:hAnsi="Arial" w:cs="Arial"/>
      <w:kern w:val="0"/>
      <w:sz w:val="28"/>
      <w:szCs w:val="28"/>
      <w:lang w:bidi="en-US"/>
      <w14:ligatures w14:val="none"/>
    </w:rPr>
  </w:style>
  <w:style w:type="paragraph" w:styleId="Heading4">
    <w:name w:val="heading 4"/>
    <w:basedOn w:val="Normal"/>
    <w:link w:val="Heading4Char"/>
    <w:uiPriority w:val="9"/>
    <w:unhideWhenUsed/>
    <w:qFormat/>
    <w:rsid w:val="007E196A"/>
    <w:pPr>
      <w:widowControl w:val="0"/>
      <w:autoSpaceDE w:val="0"/>
      <w:autoSpaceDN w:val="0"/>
      <w:spacing w:after="0" w:line="240" w:lineRule="auto"/>
      <w:ind w:left="1640" w:hanging="721"/>
      <w:jc w:val="both"/>
      <w:outlineLvl w:val="3"/>
    </w:pPr>
    <w:rPr>
      <w:rFonts w:ascii="Arial" w:eastAsia="Arial" w:hAnsi="Arial" w:cs="Arial"/>
      <w:b/>
      <w:bCs/>
      <w:kern w:val="0"/>
      <w:sz w:val="26"/>
      <w:szCs w:val="26"/>
      <w:lang w:bidi="en-US"/>
      <w14:ligatures w14:val="none"/>
    </w:rPr>
  </w:style>
  <w:style w:type="paragraph" w:styleId="Heading5">
    <w:name w:val="heading 5"/>
    <w:basedOn w:val="Normal"/>
    <w:link w:val="Heading5Char"/>
    <w:uiPriority w:val="9"/>
    <w:unhideWhenUsed/>
    <w:qFormat/>
    <w:rsid w:val="007E196A"/>
    <w:pPr>
      <w:widowControl w:val="0"/>
      <w:autoSpaceDE w:val="0"/>
      <w:autoSpaceDN w:val="0"/>
      <w:spacing w:after="0" w:line="240" w:lineRule="auto"/>
      <w:ind w:left="2451" w:hanging="812"/>
      <w:outlineLvl w:val="4"/>
    </w:pPr>
    <w:rPr>
      <w:rFonts w:ascii="Arial" w:eastAsia="Arial" w:hAnsi="Arial" w:cs="Arial"/>
      <w:b/>
      <w:bCs/>
      <w:kern w:val="0"/>
      <w:sz w:val="24"/>
      <w:szCs w:val="24"/>
      <w:lang w:bidi="en-US"/>
      <w14:ligatures w14:val="none"/>
    </w:rPr>
  </w:style>
  <w:style w:type="paragraph" w:styleId="Heading6">
    <w:name w:val="heading 6"/>
    <w:basedOn w:val="Normal"/>
    <w:link w:val="Heading6Char"/>
    <w:uiPriority w:val="9"/>
    <w:unhideWhenUsed/>
    <w:qFormat/>
    <w:rsid w:val="007E196A"/>
    <w:pPr>
      <w:widowControl w:val="0"/>
      <w:autoSpaceDE w:val="0"/>
      <w:autoSpaceDN w:val="0"/>
      <w:spacing w:after="0" w:line="240" w:lineRule="auto"/>
      <w:ind w:left="140"/>
      <w:jc w:val="both"/>
      <w:outlineLvl w:val="5"/>
    </w:pPr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paragraph" w:styleId="Heading7">
    <w:name w:val="heading 7"/>
    <w:basedOn w:val="Normal"/>
    <w:link w:val="Heading7Char"/>
    <w:uiPriority w:val="1"/>
    <w:qFormat/>
    <w:rsid w:val="007E196A"/>
    <w:pPr>
      <w:widowControl w:val="0"/>
      <w:autoSpaceDE w:val="0"/>
      <w:autoSpaceDN w:val="0"/>
      <w:spacing w:after="0" w:line="240" w:lineRule="auto"/>
      <w:ind w:left="920"/>
      <w:jc w:val="both"/>
      <w:outlineLvl w:val="6"/>
    </w:pPr>
    <w:rPr>
      <w:rFonts w:ascii="Arial" w:eastAsia="Arial" w:hAnsi="Arial" w:cs="Arial"/>
      <w:b/>
      <w:bCs/>
      <w:kern w:val="0"/>
      <w:lang w:bidi="en-US"/>
      <w14:ligatures w14:val="none"/>
    </w:rPr>
  </w:style>
  <w:style w:type="paragraph" w:styleId="Heading8">
    <w:name w:val="heading 8"/>
    <w:basedOn w:val="Normal"/>
    <w:link w:val="Heading8Char"/>
    <w:uiPriority w:val="1"/>
    <w:qFormat/>
    <w:rsid w:val="007E196A"/>
    <w:pPr>
      <w:widowControl w:val="0"/>
      <w:autoSpaceDE w:val="0"/>
      <w:autoSpaceDN w:val="0"/>
      <w:spacing w:after="0" w:line="240" w:lineRule="auto"/>
      <w:ind w:left="920"/>
      <w:jc w:val="both"/>
      <w:outlineLvl w:val="7"/>
    </w:pPr>
    <w:rPr>
      <w:rFonts w:ascii="Arial" w:eastAsia="Arial" w:hAnsi="Arial" w:cs="Arial"/>
      <w:b/>
      <w:bCs/>
      <w:i/>
      <w:kern w:val="0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96A"/>
    <w:rPr>
      <w:rFonts w:ascii="Calibri" w:eastAsia="Calibri" w:hAnsi="Calibri" w:cs="Calibri"/>
      <w:b/>
      <w:bCs/>
      <w:kern w:val="0"/>
      <w:sz w:val="29"/>
      <w:szCs w:val="29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E196A"/>
    <w:rPr>
      <w:rFonts w:ascii="Arial" w:eastAsia="Arial" w:hAnsi="Arial" w:cs="Arial"/>
      <w:b/>
      <w:bCs/>
      <w:kern w:val="0"/>
      <w:sz w:val="28"/>
      <w:szCs w:val="28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E196A"/>
    <w:rPr>
      <w:rFonts w:ascii="Arial" w:eastAsia="Arial" w:hAnsi="Arial" w:cs="Arial"/>
      <w:kern w:val="0"/>
      <w:sz w:val="28"/>
      <w:szCs w:val="28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E196A"/>
    <w:rPr>
      <w:rFonts w:ascii="Arial" w:eastAsia="Arial" w:hAnsi="Arial" w:cs="Arial"/>
      <w:b/>
      <w:bCs/>
      <w:kern w:val="0"/>
      <w:sz w:val="26"/>
      <w:szCs w:val="26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7E196A"/>
    <w:rPr>
      <w:rFonts w:ascii="Arial" w:eastAsia="Arial" w:hAnsi="Arial" w:cs="Arial"/>
      <w:b/>
      <w:bCs/>
      <w:kern w:val="0"/>
      <w:sz w:val="24"/>
      <w:szCs w:val="24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E196A"/>
    <w:rPr>
      <w:rFonts w:ascii="Calibri" w:eastAsia="Calibri" w:hAnsi="Calibri" w:cs="Calibri"/>
      <w:kern w:val="0"/>
      <w:sz w:val="24"/>
      <w:szCs w:val="24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rsid w:val="007E196A"/>
    <w:rPr>
      <w:rFonts w:ascii="Arial" w:eastAsia="Arial" w:hAnsi="Arial" w:cs="Arial"/>
      <w:b/>
      <w:bCs/>
      <w:kern w:val="0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rsid w:val="007E196A"/>
    <w:rPr>
      <w:rFonts w:ascii="Arial" w:eastAsia="Arial" w:hAnsi="Arial" w:cs="Arial"/>
      <w:b/>
      <w:bCs/>
      <w:i/>
      <w:kern w:val="0"/>
      <w:lang w:bidi="en-US"/>
      <w14:ligatures w14:val="none"/>
    </w:rPr>
  </w:style>
  <w:style w:type="paragraph" w:styleId="TOC1">
    <w:name w:val="toc 1"/>
    <w:basedOn w:val="Normal"/>
    <w:uiPriority w:val="39"/>
    <w:qFormat/>
    <w:rsid w:val="007E196A"/>
    <w:pPr>
      <w:widowControl w:val="0"/>
      <w:autoSpaceDE w:val="0"/>
      <w:autoSpaceDN w:val="0"/>
      <w:spacing w:before="277" w:after="0" w:line="240" w:lineRule="auto"/>
      <w:ind w:left="1640" w:hanging="721"/>
    </w:pPr>
    <w:rPr>
      <w:rFonts w:ascii="Arial" w:eastAsia="Arial" w:hAnsi="Arial" w:cs="Arial"/>
      <w:kern w:val="0"/>
      <w:lang w:bidi="en-US"/>
      <w14:ligatures w14:val="none"/>
    </w:rPr>
  </w:style>
  <w:style w:type="paragraph" w:styleId="TOC2">
    <w:name w:val="toc 2"/>
    <w:basedOn w:val="Normal"/>
    <w:uiPriority w:val="39"/>
    <w:qFormat/>
    <w:rsid w:val="007E196A"/>
    <w:pPr>
      <w:widowControl w:val="0"/>
      <w:autoSpaceDE w:val="0"/>
      <w:autoSpaceDN w:val="0"/>
      <w:spacing w:before="37" w:after="0" w:line="240" w:lineRule="auto"/>
      <w:ind w:left="2360" w:hanging="721"/>
    </w:pPr>
    <w:rPr>
      <w:rFonts w:ascii="Arial" w:eastAsia="Arial" w:hAnsi="Arial" w:cs="Arial"/>
      <w:kern w:val="0"/>
      <w:lang w:bidi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E1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E196A"/>
    <w:rPr>
      <w:rFonts w:ascii="Arial" w:eastAsia="Arial" w:hAnsi="Arial" w:cs="Arial"/>
      <w:kern w:val="0"/>
      <w:lang w:bidi="en-US"/>
      <w14:ligatures w14:val="none"/>
    </w:rPr>
  </w:style>
  <w:style w:type="paragraph" w:styleId="ListParagraph">
    <w:name w:val="List Paragraph"/>
    <w:basedOn w:val="Normal"/>
    <w:uiPriority w:val="1"/>
    <w:qFormat/>
    <w:rsid w:val="007E196A"/>
    <w:pPr>
      <w:widowControl w:val="0"/>
      <w:autoSpaceDE w:val="0"/>
      <w:autoSpaceDN w:val="0"/>
      <w:spacing w:after="0" w:line="240" w:lineRule="auto"/>
      <w:ind w:left="1640" w:hanging="361"/>
    </w:pPr>
    <w:rPr>
      <w:rFonts w:ascii="Arial" w:eastAsia="Arial" w:hAnsi="Arial" w:cs="Arial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1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bidi="en-US"/>
      <w14:ligatures w14:val="none"/>
    </w:rPr>
  </w:style>
  <w:style w:type="paragraph" w:styleId="Revision">
    <w:name w:val="Revision"/>
    <w:hidden/>
    <w:uiPriority w:val="99"/>
    <w:semiHidden/>
    <w:rsid w:val="007E196A"/>
    <w:pPr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E1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19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96A"/>
    <w:rPr>
      <w:rFonts w:ascii="Arial" w:eastAsia="Arial" w:hAnsi="Arial" w:cs="Arial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96A"/>
    <w:rPr>
      <w:rFonts w:ascii="Arial" w:eastAsia="Arial" w:hAnsi="Arial" w:cs="Arial"/>
      <w:b/>
      <w:bCs/>
      <w:kern w:val="0"/>
      <w:sz w:val="20"/>
      <w:szCs w:val="20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1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96A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E196A"/>
    <w:pPr>
      <w:keepNext/>
      <w:keepLines/>
      <w:widowControl/>
      <w:autoSpaceDE/>
      <w:autoSpaceDN/>
      <w:spacing w:before="240" w:line="259" w:lineRule="auto"/>
      <w:ind w:left="0" w:righ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7E196A"/>
    <w:pPr>
      <w:widowControl w:val="0"/>
      <w:tabs>
        <w:tab w:val="left" w:pos="1640"/>
        <w:tab w:val="right" w:leader="dot" w:pos="15070"/>
      </w:tabs>
      <w:autoSpaceDE w:val="0"/>
      <w:autoSpaceDN w:val="0"/>
      <w:spacing w:after="100" w:line="240" w:lineRule="auto"/>
      <w:ind w:left="440" w:firstLine="460"/>
    </w:pPr>
    <w:rPr>
      <w:rFonts w:ascii="Arial" w:eastAsia="Arial" w:hAnsi="Arial" w:cstheme="minorHAnsi"/>
      <w:noProof/>
      <w:kern w:val="0"/>
      <w:lang w:bidi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7E196A"/>
    <w:pPr>
      <w:spacing w:after="100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7E196A"/>
    <w:pPr>
      <w:spacing w:after="100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7E196A"/>
    <w:pPr>
      <w:spacing w:after="100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7E196A"/>
    <w:pPr>
      <w:spacing w:after="100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7E196A"/>
    <w:pPr>
      <w:spacing w:after="100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7E196A"/>
    <w:pPr>
      <w:spacing w:after="100"/>
      <w:ind w:left="1760"/>
    </w:pPr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196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E196A"/>
    <w:rPr>
      <w:rFonts w:ascii="Arial" w:eastAsia="Arial" w:hAnsi="Arial" w:cs="Arial"/>
      <w:kern w:val="0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196A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lang w:bidi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E196A"/>
    <w:rPr>
      <w:rFonts w:ascii="Arial" w:eastAsia="Arial" w:hAnsi="Arial" w:cs="Arial"/>
      <w:kern w:val="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Southon, Sue</dc:creator>
  <cp:keywords/>
  <dc:description/>
  <cp:lastModifiedBy>Southon, Sue</cp:lastModifiedBy>
  <cp:revision>103</cp:revision>
  <dcterms:created xsi:type="dcterms:W3CDTF">2023-06-12T14:48:00Z</dcterms:created>
  <dcterms:modified xsi:type="dcterms:W3CDTF">2023-06-12T17:52:00Z</dcterms:modified>
</cp:coreProperties>
</file>